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/>
      </w:pPr>
      <w:r>
        <w:rPr>
          <w:sz w:val="24"/>
          <w:szCs w:val="24"/>
        </w:rPr>
        <w:t xml:space="preserve">Список научных руководителей </w:t>
      </w:r>
      <w:r>
        <w:rPr>
          <w:rFonts w:eastAsia="Times New Roman" w:cs="Times New Roman"/>
          <w:sz w:val="24"/>
          <w:szCs w:val="24"/>
          <w:lang w:eastAsia="ru-RU"/>
        </w:rPr>
        <w:t>бакалавров</w:t>
      </w: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3032 </w:t>
      </w:r>
      <w:r>
        <w:rPr>
          <w:sz w:val="24"/>
          <w:szCs w:val="24"/>
        </w:rPr>
        <w:t>группы</w:t>
        <w:br/>
        <w:t xml:space="preserve">направление </w:t>
      </w:r>
      <w:r>
        <w:rPr>
          <w:b/>
          <w:bCs/>
          <w:sz w:val="24"/>
          <w:szCs w:val="24"/>
        </w:rPr>
        <w:t>03.03.03 «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Радиофизика</w:t>
      </w:r>
      <w:r>
        <w:rPr>
          <w:sz w:val="24"/>
          <w:szCs w:val="24"/>
        </w:rPr>
        <w:t>»,</w:t>
      </w:r>
    </w:p>
    <w:p>
      <w:pPr>
        <w:pStyle w:val="Normal"/>
        <w:spacing w:lineRule="auto" w:line="276"/>
        <w:jc w:val="center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профиль «</w:t>
      </w:r>
      <w:r>
        <w:rPr>
          <w:b/>
          <w:bCs/>
          <w:sz w:val="24"/>
          <w:szCs w:val="24"/>
        </w:rPr>
        <w:t>Информационные технологии и компьютерное моделирование в радиофизике</w:t>
      </w:r>
      <w:r>
        <w:rPr>
          <w:sz w:val="24"/>
          <w:szCs w:val="24"/>
        </w:rPr>
        <w:t>»</w:t>
      </w:r>
    </w:p>
    <w:p>
      <w:pPr>
        <w:pStyle w:val="Normal"/>
        <w:spacing w:lineRule="auto" w:line="276"/>
        <w:jc w:val="center"/>
        <w:rPr/>
      </w:pPr>
      <w:r>
        <w:rPr/>
      </w:r>
    </w:p>
    <w:tbl>
      <w:tblPr>
        <w:tblStyle w:val="a4"/>
        <w:tblW w:w="10720" w:type="dxa"/>
        <w:jc w:val="left"/>
        <w:tblInd w:w="-856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454"/>
        <w:gridCol w:w="2263"/>
        <w:gridCol w:w="3679"/>
        <w:gridCol w:w="3021"/>
        <w:gridCol w:w="1303"/>
      </w:tblGrid>
      <w:tr>
        <w:trPr/>
        <w:tc>
          <w:tcPr>
            <w:tcW w:w="45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/>
            </w:pPr>
            <w:r>
              <w:rPr>
                <w:b/>
                <w:kern w:val="0"/>
                <w:sz w:val="24"/>
                <w:szCs w:val="24"/>
                <w:lang w:val="ru-RU" w:bidi="ar-SA"/>
              </w:rPr>
              <w:t>№</w:t>
            </w:r>
          </w:p>
        </w:tc>
        <w:tc>
          <w:tcPr>
            <w:tcW w:w="226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/>
            </w:pPr>
            <w:r>
              <w:rPr>
                <w:b/>
                <w:kern w:val="0"/>
                <w:sz w:val="24"/>
                <w:szCs w:val="24"/>
                <w:lang w:val="ru-RU" w:bidi="ar-SA"/>
              </w:rPr>
              <w:t>ФИО студента</w:t>
            </w:r>
          </w:p>
        </w:tc>
        <w:tc>
          <w:tcPr>
            <w:tcW w:w="367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/>
            </w:pPr>
            <w:r>
              <w:rPr>
                <w:b/>
                <w:kern w:val="0"/>
                <w:sz w:val="24"/>
                <w:szCs w:val="24"/>
                <w:lang w:val="ru-RU" w:bidi="ar-SA"/>
              </w:rPr>
              <w:t xml:space="preserve">ФИО руководителя, должность, ученая степень, </w:t>
            </w:r>
            <w:r>
              <w:rPr>
                <w:b/>
                <w:kern w:val="0"/>
                <w:sz w:val="24"/>
                <w:szCs w:val="24"/>
                <w:shd w:fill="FFFFFF" w:val="clear"/>
                <w:lang w:val="ru-RU" w:bidi="ar-SA"/>
              </w:rPr>
              <w:t>ученое звание (при наличии)</w:t>
            </w:r>
          </w:p>
        </w:tc>
        <w:tc>
          <w:tcPr>
            <w:tcW w:w="3021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/>
                <w:b/>
                <w:color w:val="00000A"/>
                <w:kern w:val="0"/>
                <w:sz w:val="24"/>
                <w:szCs w:val="24"/>
                <w:lang w:val="ru-RU" w:eastAsia="ru-RU" w:bidi="ar-SA"/>
              </w:rPr>
              <w:t>Тема курсовой</w:t>
            </w:r>
          </w:p>
        </w:tc>
        <w:tc>
          <w:tcPr>
            <w:tcW w:w="130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kern w:val="0"/>
                <w:sz w:val="24"/>
                <w:szCs w:val="24"/>
                <w:lang w:val="ru-RU" w:eastAsia="ru-RU" w:bidi="ar-SA"/>
              </w:rPr>
              <w:t>Подпись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kern w:val="0"/>
                <w:sz w:val="24"/>
                <w:szCs w:val="24"/>
                <w:lang w:val="ru-RU" w:eastAsia="ru-RU" w:bidi="ar-SA"/>
              </w:rPr>
              <w:t>студента</w:t>
            </w:r>
          </w:p>
        </w:tc>
      </w:tr>
      <w:tr>
        <w:trPr/>
        <w:tc>
          <w:tcPr>
            <w:tcW w:w="45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3" w:type="dxa"/>
            <w:tcBorders/>
            <w:shd w:fill="auto" w:val="clear"/>
          </w:tcPr>
          <w:p>
            <w:pPr>
              <w:pStyle w:val="TableContents"/>
              <w:widowControl w:val="false"/>
              <w:suppressAutoHyphens w:val="true"/>
              <w:spacing w:lineRule="auto" w:line="276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kern w:val="0"/>
                <w:sz w:val="24"/>
                <w:szCs w:val="24"/>
                <w:lang w:val="ru-RU" w:bidi="ar-SA"/>
              </w:rPr>
              <w:t>Ревин Максим Дмитриевич</w:t>
            </w:r>
          </w:p>
        </w:tc>
        <w:tc>
          <w:tcPr>
            <w:tcW w:w="367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Астахов Владимир Владимирович, профессор, д.ф.-м.н., профессор</w:t>
            </w:r>
          </w:p>
        </w:tc>
        <w:tc>
          <w:tcPr>
            <w:tcW w:w="3021" w:type="dxa"/>
            <w:tcBorders>
              <w:right w:val="nil"/>
            </w:tcBorders>
            <w:shd w:fill="auto" w:val="clear"/>
          </w:tcPr>
          <w:p>
            <w:pPr>
              <w:pStyle w:val="TableContents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fill="auto" w:val="clear"/>
              </w:rPr>
              <w:t>Характерные режимы и бифуркационные переходы в генераторе Ван дер Поля с распределенной обратной связью</w:t>
            </w:r>
          </w:p>
        </w:tc>
        <w:tc>
          <w:tcPr>
            <w:tcW w:w="130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81D41A" w:val="clear"/>
              </w:rPr>
            </w:pPr>
            <w:r>
              <w:rPr>
                <w:sz w:val="20"/>
                <w:shd w:fill="81D41A" w:val="clear"/>
              </w:rPr>
            </w:r>
          </w:p>
        </w:tc>
      </w:tr>
      <w:tr>
        <w:trPr/>
        <w:tc>
          <w:tcPr>
            <w:tcW w:w="45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3" w:type="dxa"/>
            <w:tcBorders/>
            <w:shd w:fill="auto" w:val="clear"/>
          </w:tcPr>
          <w:p>
            <w:pPr>
              <w:pStyle w:val="TableContents"/>
              <w:widowControl w:val="false"/>
              <w:suppressAutoHyphens w:val="true"/>
              <w:spacing w:lineRule="auto" w:line="276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kern w:val="0"/>
                <w:sz w:val="24"/>
                <w:szCs w:val="24"/>
                <w:lang w:val="ru-RU" w:bidi="ar-SA"/>
              </w:rPr>
              <w:t>Рубцов Василий Олегович</w:t>
            </w:r>
          </w:p>
        </w:tc>
        <w:tc>
          <w:tcPr>
            <w:tcW w:w="367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Астахов Владимир Владимирович, профессор, д.ф.-м.н., профессор</w:t>
            </w:r>
          </w:p>
        </w:tc>
        <w:tc>
          <w:tcPr>
            <w:tcW w:w="3021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  <w:t>Динамика генератора с инерционной нелинейностью и распределенной обратной связью</w:t>
            </w:r>
          </w:p>
        </w:tc>
        <w:tc>
          <w:tcPr>
            <w:tcW w:w="130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81D41A" w:val="clear"/>
              </w:rPr>
            </w:pPr>
            <w:r>
              <w:rPr>
                <w:sz w:val="20"/>
                <w:shd w:fill="81D41A" w:val="clear"/>
              </w:rPr>
            </w:r>
          </w:p>
        </w:tc>
      </w:tr>
      <w:tr>
        <w:trPr/>
        <w:tc>
          <w:tcPr>
            <w:tcW w:w="454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3" w:type="dxa"/>
            <w:tcBorders>
              <w:top w:val="nil"/>
            </w:tcBorders>
            <w:shd w:fill="auto" w:val="clear"/>
          </w:tcPr>
          <w:p>
            <w:pPr>
              <w:pStyle w:val="TableContents"/>
              <w:widowControl w:val="false"/>
              <w:suppressAutoHyphens w:val="true"/>
              <w:spacing w:lineRule="auto" w:line="276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kern w:val="0"/>
                <w:sz w:val="24"/>
                <w:szCs w:val="24"/>
                <w:lang w:val="ru-RU" w:bidi="ar-SA"/>
              </w:rPr>
              <w:t>Коробко Михаил Алексеевич</w:t>
            </w:r>
          </w:p>
        </w:tc>
        <w:tc>
          <w:tcPr>
            <w:tcW w:w="3679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Бух Андрей Владимирович, ассистент, к.ф.-м.н.</w:t>
            </w:r>
          </w:p>
        </w:tc>
        <w:tc>
          <w:tcPr>
            <w:tcW w:w="3021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  <w:t>Моделирование процессов распространения эпидемий</w:t>
            </w:r>
          </w:p>
        </w:tc>
        <w:tc>
          <w:tcPr>
            <w:tcW w:w="130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81D41A" w:val="clear"/>
              </w:rPr>
            </w:pPr>
            <w:r>
              <w:rPr>
                <w:sz w:val="20"/>
                <w:shd w:fill="81D41A" w:val="clear"/>
              </w:rPr>
            </w:r>
          </w:p>
        </w:tc>
      </w:tr>
      <w:tr>
        <w:trPr/>
        <w:tc>
          <w:tcPr>
            <w:tcW w:w="454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kern w:val="0"/>
                <w:sz w:val="24"/>
                <w:szCs w:val="24"/>
                <w:lang w:val="ru-RU" w:bidi="ar-SA"/>
              </w:rPr>
              <w:t>Рябов Алексей Андреевич</w:t>
            </w:r>
          </w:p>
        </w:tc>
        <w:tc>
          <w:tcPr>
            <w:tcW w:w="3679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Рыбалова Елена Владиславовна, ассистент</w:t>
            </w:r>
          </w:p>
        </w:tc>
        <w:tc>
          <w:tcPr>
            <w:tcW w:w="3021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  <w:t>Исследование динамики ансамблей связанных дискретных осцилляторов ван дер Поля -Дуффинга</w:t>
            </w:r>
          </w:p>
        </w:tc>
        <w:tc>
          <w:tcPr>
            <w:tcW w:w="130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FFFF00" w:val="clear"/>
              </w:rPr>
            </w:pPr>
            <w:r>
              <w:rPr>
                <w:sz w:val="20"/>
                <w:shd w:fill="FFFF00" w:val="clear"/>
              </w:rPr>
            </w:r>
          </w:p>
        </w:tc>
      </w:tr>
      <w:tr>
        <w:trPr/>
        <w:tc>
          <w:tcPr>
            <w:tcW w:w="454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kern w:val="0"/>
                <w:sz w:val="24"/>
                <w:szCs w:val="24"/>
                <w:lang w:val="ru-RU" w:bidi="ar-SA"/>
              </w:rPr>
              <w:t>Чесноков Илья Иванович</w:t>
            </w:r>
          </w:p>
        </w:tc>
        <w:tc>
          <w:tcPr>
            <w:tcW w:w="3679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Вадивасова Татьяна Евгеньевна, профессор, д.ф.-м.н., профессор</w:t>
            </w:r>
          </w:p>
        </w:tc>
        <w:tc>
          <w:tcPr>
            <w:tcW w:w="3021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shd w:fill="auto" w:val="clear"/>
              </w:rPr>
              <w:t>Квазигармонический анализ колебаний осциллятора Ван дер Поля-Матьё</w:t>
            </w:r>
          </w:p>
        </w:tc>
        <w:tc>
          <w:tcPr>
            <w:tcW w:w="130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454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kern w:val="0"/>
                <w:sz w:val="24"/>
                <w:szCs w:val="24"/>
                <w:lang w:val="ru-RU" w:bidi="ar-SA"/>
              </w:rPr>
              <w:t>Кудлаев Никита Андреевич</w:t>
            </w:r>
          </w:p>
        </w:tc>
        <w:tc>
          <w:tcPr>
            <w:tcW w:w="3679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Корнеев Иван Александрович, доцент, к.ф.-м.н.</w:t>
            </w:r>
          </w:p>
        </w:tc>
        <w:tc>
          <w:tcPr>
            <w:tcW w:w="3021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Создание программы в среде LabVIEW для лабораторной работы на тему: «Исследование мягкого и жесткого режимов возбуждения автоколебаний».</w:t>
            </w:r>
          </w:p>
        </w:tc>
        <w:tc>
          <w:tcPr>
            <w:tcW w:w="130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81D41A" w:val="clear"/>
              </w:rPr>
            </w:pPr>
            <w:r>
              <w:rPr>
                <w:sz w:val="20"/>
                <w:shd w:fill="81D41A" w:val="clear"/>
              </w:rPr>
            </w:r>
          </w:p>
        </w:tc>
      </w:tr>
      <w:tr>
        <w:trPr/>
        <w:tc>
          <w:tcPr>
            <w:tcW w:w="454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kern w:val="0"/>
                <w:sz w:val="24"/>
                <w:szCs w:val="24"/>
                <w:lang w:val="ru-RU" w:bidi="ar-SA"/>
              </w:rPr>
              <w:t>Носов К</w:t>
            </w: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ирилл</w:t>
            </w:r>
          </w:p>
        </w:tc>
        <w:tc>
          <w:tcPr>
            <w:tcW w:w="3679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Бух Андрей Владимирович, ассистент, к.ф.-м.н.</w:t>
            </w:r>
          </w:p>
        </w:tc>
        <w:tc>
          <w:tcPr>
            <w:tcW w:w="3021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Поведение сети связанный нейронов при наличии неоднородности параметра задержки в связи</w:t>
            </w:r>
          </w:p>
        </w:tc>
        <w:tc>
          <w:tcPr>
            <w:tcW w:w="130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81D41A" w:val="clear"/>
              </w:rPr>
            </w:pPr>
            <w:r>
              <w:rPr>
                <w:sz w:val="20"/>
                <w:shd w:fill="81D41A" w:val="clear"/>
              </w:rPr>
            </w:r>
          </w:p>
        </w:tc>
      </w:tr>
      <w:tr>
        <w:trPr/>
        <w:tc>
          <w:tcPr>
            <w:tcW w:w="454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color w:val="auto"/>
                <w:sz w:val="26"/>
                <w:szCs w:val="26"/>
                <w:shd w:fill="auto" w:val="clear"/>
              </w:rPr>
            </w:pPr>
            <w:r>
              <w:rPr>
                <w:rFonts w:eastAsia="Times New Roman" w:cs="Times New Roman" w:ascii="Liberation Serif" w:hAnsi="Liberation Serif"/>
                <w:b w:val="false"/>
                <w:color w:val="000000"/>
                <w:kern w:val="0"/>
                <w:sz w:val="24"/>
                <w:szCs w:val="24"/>
                <w:shd w:fill="auto" w:val="clear"/>
                <w:lang w:val="ru-RU" w:bidi="ar-SA"/>
              </w:rPr>
              <w:t>Сергиенко Ю.</w:t>
            </w:r>
          </w:p>
        </w:tc>
        <w:tc>
          <w:tcPr>
            <w:tcW w:w="3679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Бух Андрей Владимирович, ассистент, к.ф.-м.н.</w:t>
            </w:r>
          </w:p>
        </w:tc>
        <w:tc>
          <w:tcPr>
            <w:tcW w:w="3021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lineRule="auto" w:line="276"/>
              <w:jc w:val="left"/>
              <w:rPr>
                <w:rFonts w:ascii="Liberation Serif" w:hAnsi="Liberation Serif" w:eastAsia="Times" w:cs="Times"/>
                <w:b w:val="false"/>
                <w:b w:val="false"/>
                <w:color w:val="auto"/>
                <w:sz w:val="20"/>
                <w:szCs w:val="24"/>
                <w:highlight w:val="none"/>
                <w:shd w:fill="auto" w:val="clear"/>
              </w:rPr>
            </w:pPr>
            <w:r>
              <w:rPr>
                <w:rFonts w:eastAsia="Times" w:cs="Times" w:ascii="Liberation Serif" w:hAnsi="Liberation Serif"/>
                <w:b w:val="false"/>
                <w:color w:val="000000"/>
                <w:sz w:val="24"/>
                <w:szCs w:val="24"/>
                <w:shd w:fill="auto" w:val="clear"/>
              </w:rPr>
              <w:t>Коллективная динамика связанных генераторов ван дер Поля при наличии задержки в связи.</w:t>
            </w:r>
          </w:p>
        </w:tc>
        <w:tc>
          <w:tcPr>
            <w:tcW w:w="130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81D41A" w:val="clear"/>
              </w:rPr>
            </w:pPr>
            <w:r>
              <w:rPr>
                <w:sz w:val="20"/>
                <w:shd w:fill="81D41A" w:val="clear"/>
              </w:rPr>
            </w:r>
          </w:p>
        </w:tc>
      </w:tr>
      <w:tr>
        <w:trPr/>
        <w:tc>
          <w:tcPr>
            <w:tcW w:w="454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kern w:val="0"/>
                <w:sz w:val="24"/>
                <w:szCs w:val="24"/>
                <w:lang w:val="ru-RU" w:bidi="ar-SA"/>
              </w:rPr>
              <w:t>Коряков Лев Владимирович</w:t>
            </w:r>
          </w:p>
        </w:tc>
        <w:tc>
          <w:tcPr>
            <w:tcW w:w="3679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Семенов Владимир Викторович, старший преподаватель, к.ф.-м.н.</w:t>
            </w:r>
          </w:p>
        </w:tc>
        <w:tc>
          <w:tcPr>
            <w:tcW w:w="3021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4"/>
                <w:szCs w:val="24"/>
                <w:shd w:fill="auto" w:val="clear"/>
              </w:rPr>
              <w:t>Управление распространением волновых фронтов в бистабильных средах при помощи шума</w:t>
            </w:r>
          </w:p>
        </w:tc>
        <w:tc>
          <w:tcPr>
            <w:tcW w:w="130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81D41A" w:val="clear"/>
              </w:rPr>
            </w:pPr>
            <w:r>
              <w:rPr>
                <w:sz w:val="20"/>
                <w:shd w:fill="81D41A" w:val="clear"/>
              </w:rPr>
            </w:r>
          </w:p>
        </w:tc>
      </w:tr>
      <w:tr>
        <w:trPr/>
        <w:tc>
          <w:tcPr>
            <w:tcW w:w="454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kern w:val="0"/>
                <w:sz w:val="24"/>
                <w:szCs w:val="24"/>
                <w:lang w:val="ru-RU" w:bidi="ar-SA"/>
              </w:rPr>
              <w:t>Сайченков Сергей Сергеевич</w:t>
            </w:r>
          </w:p>
        </w:tc>
        <w:tc>
          <w:tcPr>
            <w:tcW w:w="3679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Семенов Владимир Викторович, старший преподаватель, к.ф.-м.н.</w:t>
            </w:r>
          </w:p>
        </w:tc>
        <w:tc>
          <w:tcPr>
            <w:tcW w:w="3021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4"/>
                <w:szCs w:val="24"/>
                <w:shd w:fill="auto" w:val="clear"/>
              </w:rPr>
              <w:t>Управление распространением волновых фронтов в бистабильных осцилляторах с запаздыванием при помощи шума</w:t>
            </w:r>
          </w:p>
        </w:tc>
        <w:tc>
          <w:tcPr>
            <w:tcW w:w="130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81D41A" w:val="clear"/>
              </w:rPr>
            </w:pPr>
            <w:r>
              <w:rPr>
                <w:sz w:val="20"/>
                <w:shd w:fill="81D41A" w:val="clear"/>
              </w:rPr>
            </w:r>
          </w:p>
        </w:tc>
      </w:tr>
      <w:tr>
        <w:trPr/>
        <w:tc>
          <w:tcPr>
            <w:tcW w:w="454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kern w:val="0"/>
                <w:sz w:val="24"/>
                <w:szCs w:val="24"/>
                <w:lang w:val="ru-RU" w:bidi="ar-SA"/>
              </w:rPr>
              <w:t>Филиппов Артем Алексеевич</w:t>
            </w:r>
          </w:p>
        </w:tc>
        <w:tc>
          <w:tcPr>
            <w:tcW w:w="3679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 xml:space="preserve">Аринушкин Павел Алексеевич, ассистент, </w:t>
            </w: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к.ф.-м.н.</w:t>
            </w:r>
          </w:p>
        </w:tc>
        <w:tc>
          <w:tcPr>
            <w:tcW w:w="3021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4"/>
                <w:szCs w:val="24"/>
                <w:shd w:fill="auto" w:val="clear"/>
              </w:rPr>
              <w:t>Исследование фазовых осцилляторов с неоднородной инерционностью</w:t>
            </w:r>
          </w:p>
        </w:tc>
        <w:tc>
          <w:tcPr>
            <w:tcW w:w="130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81D41A" w:val="clear"/>
              </w:rPr>
            </w:pPr>
            <w:r>
              <w:rPr>
                <w:sz w:val="20"/>
                <w:shd w:fill="81D41A" w:val="clear"/>
              </w:rPr>
            </w:r>
          </w:p>
        </w:tc>
      </w:tr>
      <w:tr>
        <w:trPr/>
        <w:tc>
          <w:tcPr>
            <w:tcW w:w="454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kern w:val="0"/>
                <w:sz w:val="24"/>
                <w:szCs w:val="24"/>
                <w:lang w:val="ru-RU" w:bidi="ar-SA"/>
              </w:rPr>
              <w:t>Мартынов Олег Юрьевич</w:t>
            </w:r>
          </w:p>
        </w:tc>
        <w:tc>
          <w:tcPr>
            <w:tcW w:w="3679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Шабунин Алексей Владимирович, профессор, д.ф.-м.н., доцент</w:t>
            </w:r>
          </w:p>
        </w:tc>
        <w:tc>
          <w:tcPr>
            <w:tcW w:w="3021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4"/>
                <w:szCs w:val="24"/>
                <w:shd w:fill="auto" w:val="clear"/>
              </w:rPr>
              <w:t>Моделирование эпидемий</w:t>
            </w:r>
          </w:p>
        </w:tc>
        <w:tc>
          <w:tcPr>
            <w:tcW w:w="130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FFFF00" w:val="clear"/>
              </w:rPr>
            </w:pPr>
            <w:r>
              <w:rPr>
                <w:sz w:val="20"/>
                <w:shd w:fill="FFFF00" w:val="clear"/>
              </w:rPr>
            </w:r>
          </w:p>
        </w:tc>
      </w:tr>
      <w:tr>
        <w:trPr/>
        <w:tc>
          <w:tcPr>
            <w:tcW w:w="454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О.</w:t>
            </w:r>
          </w:p>
        </w:tc>
        <w:tc>
          <w:tcPr>
            <w:tcW w:w="3679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Рамазанов Ибадулла Рамзесович, ассистент</w:t>
            </w:r>
          </w:p>
        </w:tc>
        <w:tc>
          <w:tcPr>
            <w:tcW w:w="3021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4"/>
                <w:szCs w:val="24"/>
                <w:shd w:fill="auto" w:val="clear"/>
              </w:rPr>
              <w:t>Исследование динамики связанных автоколебательных систем с параметрической накачкой</w:t>
            </w:r>
          </w:p>
        </w:tc>
        <w:tc>
          <w:tcPr>
            <w:tcW w:w="130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FFFF00" w:val="clear"/>
              </w:rPr>
            </w:pPr>
            <w:r>
              <w:rPr>
                <w:sz w:val="20"/>
                <w:shd w:fill="FFFF00" w:val="clear"/>
              </w:rPr>
            </w:r>
          </w:p>
        </w:tc>
      </w:tr>
    </w:tbl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>
          <w:sz w:val="24"/>
          <w:szCs w:val="24"/>
        </w:rPr>
        <w:t xml:space="preserve">Список научных руководителей </w:t>
      </w:r>
      <w:r>
        <w:rPr>
          <w:rFonts w:eastAsia="Times New Roman" w:cs="Times New Roman"/>
          <w:sz w:val="24"/>
          <w:szCs w:val="24"/>
          <w:lang w:eastAsia="ru-RU"/>
        </w:rPr>
        <w:t>бакалавров</w:t>
      </w: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4032 </w:t>
      </w:r>
      <w:r>
        <w:rPr>
          <w:sz w:val="24"/>
          <w:szCs w:val="24"/>
        </w:rPr>
        <w:t>группы</w:t>
        <w:br/>
        <w:t xml:space="preserve">направление </w:t>
      </w:r>
      <w:r>
        <w:rPr>
          <w:b/>
          <w:bCs/>
          <w:sz w:val="24"/>
          <w:szCs w:val="24"/>
        </w:rPr>
        <w:t>03.03.03 «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Радиофизика</w:t>
      </w:r>
      <w:r>
        <w:rPr>
          <w:sz w:val="24"/>
          <w:szCs w:val="24"/>
        </w:rPr>
        <w:t>»,</w:t>
      </w:r>
    </w:p>
    <w:p>
      <w:pPr>
        <w:pStyle w:val="Normal"/>
        <w:spacing w:lineRule="auto" w:line="276"/>
        <w:jc w:val="center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профиль «</w:t>
      </w:r>
      <w:r>
        <w:rPr>
          <w:b/>
          <w:bCs/>
          <w:sz w:val="24"/>
          <w:szCs w:val="24"/>
        </w:rPr>
        <w:t>Информационные технологии и компьютерное моделирование в радиофизике</w:t>
      </w:r>
      <w:r>
        <w:rPr>
          <w:sz w:val="24"/>
          <w:szCs w:val="24"/>
        </w:rPr>
        <w:t>»</w:t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4"/>
        <w:tblW w:w="10720" w:type="dxa"/>
        <w:jc w:val="left"/>
        <w:tblInd w:w="-856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73"/>
        <w:gridCol w:w="2144"/>
        <w:gridCol w:w="3722"/>
        <w:gridCol w:w="2963"/>
        <w:gridCol w:w="1318"/>
      </w:tblGrid>
      <w:tr>
        <w:trPr/>
        <w:tc>
          <w:tcPr>
            <w:tcW w:w="573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ru-RU" w:bidi="ar-SA"/>
              </w:rPr>
              <w:t>№</w:t>
            </w:r>
          </w:p>
        </w:tc>
        <w:tc>
          <w:tcPr>
            <w:tcW w:w="21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/>
            </w:pPr>
            <w:r>
              <w:rPr>
                <w:b/>
                <w:kern w:val="0"/>
                <w:sz w:val="24"/>
                <w:szCs w:val="24"/>
                <w:lang w:val="ru-RU" w:bidi="ar-SA"/>
              </w:rPr>
              <w:t>ФИО студента</w:t>
            </w:r>
          </w:p>
        </w:tc>
        <w:tc>
          <w:tcPr>
            <w:tcW w:w="3722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/>
            </w:pPr>
            <w:r>
              <w:rPr>
                <w:b/>
                <w:kern w:val="0"/>
                <w:sz w:val="24"/>
                <w:szCs w:val="24"/>
                <w:lang w:val="ru-RU" w:bidi="ar-SA"/>
              </w:rPr>
              <w:t xml:space="preserve">ФИО руководителя, должность, ученая степень, </w:t>
            </w:r>
            <w:r>
              <w:rPr>
                <w:b/>
                <w:kern w:val="0"/>
                <w:sz w:val="24"/>
                <w:szCs w:val="24"/>
                <w:shd w:fill="FFFFFF" w:val="clear"/>
                <w:lang w:val="ru-RU" w:bidi="ar-SA"/>
              </w:rPr>
              <w:t>ученое звание (при наличии)</w:t>
            </w:r>
          </w:p>
        </w:tc>
        <w:tc>
          <w:tcPr>
            <w:tcW w:w="2963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/>
                <w:b/>
                <w:color w:val="00000A"/>
                <w:kern w:val="0"/>
                <w:sz w:val="24"/>
                <w:szCs w:val="24"/>
                <w:lang w:val="ru-RU" w:eastAsia="ru-RU" w:bidi="ar-SA"/>
              </w:rPr>
              <w:t>Тема ВКР</w:t>
            </w:r>
          </w:p>
        </w:tc>
        <w:tc>
          <w:tcPr>
            <w:tcW w:w="131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kern w:val="0"/>
                <w:sz w:val="24"/>
                <w:szCs w:val="24"/>
                <w:lang w:val="ru-RU" w:eastAsia="ru-RU" w:bidi="ar-SA"/>
              </w:rPr>
              <w:t>Подпись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kern w:val="0"/>
                <w:sz w:val="24"/>
                <w:szCs w:val="24"/>
                <w:lang w:val="ru-RU" w:eastAsia="ru-RU" w:bidi="ar-SA"/>
              </w:rPr>
              <w:t>студента</w:t>
            </w:r>
          </w:p>
        </w:tc>
      </w:tr>
      <w:tr>
        <w:trPr/>
        <w:tc>
          <w:tcPr>
            <w:tcW w:w="573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kern w:val="0"/>
                <w:sz w:val="24"/>
                <w:szCs w:val="24"/>
                <w:lang w:val="ru-RU" w:bidi="ar-SA"/>
              </w:rPr>
              <w:t>Гладышенко Арина Евгеньевна</w:t>
            </w:r>
          </w:p>
        </w:tc>
        <w:tc>
          <w:tcPr>
            <w:tcW w:w="3722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kern w:val="0"/>
                <w:sz w:val="24"/>
                <w:szCs w:val="24"/>
                <w:shd w:fill="FFFFFF" w:val="clear"/>
                <w:lang w:val="ru-RU" w:bidi="ar-SA"/>
              </w:rPr>
              <w:t>Астахов В</w:t>
            </w: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 xml:space="preserve">ладимир </w:t>
            </w:r>
            <w:r>
              <w:rPr>
                <w:kern w:val="0"/>
                <w:sz w:val="24"/>
                <w:szCs w:val="24"/>
                <w:shd w:fill="FFFFFF" w:val="clear"/>
                <w:lang w:val="ru-RU" w:bidi="ar-SA"/>
              </w:rPr>
              <w:t>В</w:t>
            </w: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ладимирович, профессор, д.ф.-м.н., профессор</w:t>
            </w:r>
          </w:p>
        </w:tc>
        <w:tc>
          <w:tcPr>
            <w:tcW w:w="2963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Расширенный вариант многомасштабного анализа сложных сигналов</w:t>
            </w:r>
          </w:p>
        </w:tc>
        <w:tc>
          <w:tcPr>
            <w:tcW w:w="131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81D41A" w:val="clear"/>
              </w:rPr>
            </w:pPr>
            <w:r>
              <w:rPr>
                <w:sz w:val="20"/>
                <w:shd w:fill="81D41A" w:val="clear"/>
              </w:rPr>
            </w:r>
          </w:p>
        </w:tc>
      </w:tr>
      <w:tr>
        <w:trPr/>
        <w:tc>
          <w:tcPr>
            <w:tcW w:w="573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kern w:val="0"/>
                <w:sz w:val="24"/>
                <w:szCs w:val="24"/>
                <w:lang w:val="ru-RU" w:bidi="ar-SA"/>
              </w:rPr>
              <w:t>Кресов Даниил Алексеевич</w:t>
            </w:r>
          </w:p>
        </w:tc>
        <w:tc>
          <w:tcPr>
            <w:tcW w:w="3722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bookmarkStart w:id="0" w:name="_GoBack"/>
            <w:bookmarkEnd w:id="0"/>
            <w:r>
              <w:rPr>
                <w:kern w:val="0"/>
                <w:sz w:val="24"/>
                <w:szCs w:val="24"/>
                <w:lang w:val="ru-RU" w:bidi="ar-SA"/>
              </w:rPr>
              <w:t>Шабунин А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 xml:space="preserve">лексей </w:t>
            </w:r>
            <w:r>
              <w:rPr>
                <w:kern w:val="0"/>
                <w:sz w:val="24"/>
                <w:szCs w:val="24"/>
                <w:lang w:val="ru-RU" w:bidi="ar-SA"/>
              </w:rPr>
              <w:t>В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ладимирович, профессор, д.ф.-м.н., доцент</w:t>
            </w:r>
          </w:p>
        </w:tc>
        <w:tc>
          <w:tcPr>
            <w:tcW w:w="2963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  <w:lang w:val="ru-RU" w:bidi="ar-SA"/>
              </w:rPr>
              <w:t>Создание лабораторной работы по радиоэлектронике на тему "Усилители на биполярных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  <w:lang w:val="ru-RU" w:bidi="ar-SA"/>
              </w:rPr>
              <w:t>транзисторах".</w:t>
            </w:r>
          </w:p>
        </w:tc>
        <w:tc>
          <w:tcPr>
            <w:tcW w:w="131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81D41A" w:val="clear"/>
              </w:rPr>
            </w:pPr>
            <w:r>
              <w:rPr>
                <w:sz w:val="20"/>
                <w:shd w:fill="81D41A" w:val="clear"/>
              </w:rPr>
            </w:r>
          </w:p>
        </w:tc>
      </w:tr>
      <w:tr>
        <w:trPr/>
        <w:tc>
          <w:tcPr>
            <w:tcW w:w="573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4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kern w:val="0"/>
                <w:sz w:val="24"/>
                <w:szCs w:val="24"/>
                <w:lang w:val="ru-RU" w:bidi="ar-SA"/>
              </w:rPr>
              <w:t>Левин Антон Владимирович</w:t>
            </w:r>
          </w:p>
        </w:tc>
        <w:tc>
          <w:tcPr>
            <w:tcW w:w="3722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kern w:val="0"/>
                <w:sz w:val="24"/>
                <w:szCs w:val="24"/>
                <w:lang w:val="ru-RU" w:bidi="ar-SA"/>
              </w:rPr>
              <w:t>Астахов В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 xml:space="preserve">ладимир </w:t>
            </w:r>
            <w:r>
              <w:rPr>
                <w:kern w:val="0"/>
                <w:sz w:val="24"/>
                <w:szCs w:val="24"/>
                <w:lang w:val="ru-RU" w:bidi="ar-SA"/>
              </w:rPr>
              <w:t>В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ладимирович, профессор, д.ф.-м.н., профессор</w:t>
            </w:r>
          </w:p>
        </w:tc>
        <w:tc>
          <w:tcPr>
            <w:tcW w:w="2963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  <w:lang w:val="ru-RU" w:bidi="ar-SA"/>
              </w:rPr>
              <w:t>Явление мультистабильности в     сосредоточенных и распределенных осцилляторных системах</w:t>
            </w:r>
          </w:p>
        </w:tc>
        <w:tc>
          <w:tcPr>
            <w:tcW w:w="131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81D41A" w:val="clear"/>
              </w:rPr>
            </w:pPr>
            <w:r>
              <w:rPr>
                <w:sz w:val="20"/>
                <w:shd w:fill="81D41A" w:val="clear"/>
              </w:rPr>
            </w:r>
          </w:p>
        </w:tc>
      </w:tr>
      <w:tr>
        <w:trPr/>
        <w:tc>
          <w:tcPr>
            <w:tcW w:w="573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4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kern w:val="0"/>
                <w:sz w:val="24"/>
                <w:szCs w:val="24"/>
                <w:lang w:val="ru-RU" w:bidi="ar-SA"/>
              </w:rPr>
              <w:t>Леоненко Владислав Андреевич</w:t>
            </w:r>
          </w:p>
        </w:tc>
        <w:tc>
          <w:tcPr>
            <w:tcW w:w="3722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kern w:val="0"/>
                <w:sz w:val="24"/>
                <w:szCs w:val="24"/>
                <w:lang w:val="ru-RU" w:bidi="ar-SA"/>
              </w:rPr>
              <w:t>Вадивасова Т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 xml:space="preserve">атьяна </w:t>
            </w:r>
            <w:r>
              <w:rPr>
                <w:kern w:val="0"/>
                <w:sz w:val="24"/>
                <w:szCs w:val="24"/>
                <w:lang w:val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вгеньевна, профессор, д.ф.-м.н., профессор</w:t>
            </w:r>
          </w:p>
        </w:tc>
        <w:tc>
          <w:tcPr>
            <w:tcW w:w="2963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</w:rPr>
              <w:t>Особенности колебаний в мемристивном генераторе с учетом шума мемристивной проводимости.</w:t>
            </w:r>
          </w:p>
        </w:tc>
        <w:tc>
          <w:tcPr>
            <w:tcW w:w="131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FFFF00" w:val="clear"/>
              </w:rPr>
            </w:pPr>
            <w:r>
              <w:rPr>
                <w:sz w:val="20"/>
                <w:shd w:fill="FFFF00" w:val="clear"/>
              </w:rPr>
            </w:r>
          </w:p>
        </w:tc>
      </w:tr>
      <w:tr>
        <w:trPr/>
        <w:tc>
          <w:tcPr>
            <w:tcW w:w="573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4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kern w:val="0"/>
                <w:sz w:val="24"/>
                <w:szCs w:val="24"/>
                <w:lang w:val="ru-RU" w:bidi="ar-SA"/>
              </w:rPr>
              <w:t>Маслов Антон Евгеньевич</w:t>
            </w:r>
          </w:p>
        </w:tc>
        <w:tc>
          <w:tcPr>
            <w:tcW w:w="3722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Бух Андрей Владимирович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ассистент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, к.ф.-м.н.</w:t>
            </w:r>
          </w:p>
        </w:tc>
        <w:tc>
          <w:tcPr>
            <w:tcW w:w="2963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Моделирование динамики бактериальной популяции.</w:t>
            </w:r>
          </w:p>
        </w:tc>
        <w:tc>
          <w:tcPr>
            <w:tcW w:w="131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573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4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kern w:val="0"/>
                <w:sz w:val="24"/>
                <w:szCs w:val="24"/>
                <w:lang w:val="ru-RU" w:bidi="ar-SA"/>
              </w:rPr>
              <w:t>Медникова Елена Сергеевна</w:t>
            </w:r>
          </w:p>
        </w:tc>
        <w:tc>
          <w:tcPr>
            <w:tcW w:w="3722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kern w:val="0"/>
                <w:sz w:val="24"/>
                <w:szCs w:val="24"/>
                <w:lang w:val="ru-RU" w:bidi="ar-SA"/>
              </w:rPr>
              <w:t>Вадивасова Т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 xml:space="preserve">атьяна </w:t>
            </w:r>
            <w:r>
              <w:rPr>
                <w:kern w:val="0"/>
                <w:sz w:val="24"/>
                <w:szCs w:val="24"/>
                <w:lang w:val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вгеньевна, профессор, д.ф.-м.н.. профессор</w:t>
            </w:r>
          </w:p>
        </w:tc>
        <w:tc>
          <w:tcPr>
            <w:tcW w:w="2963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Синхронизация двух колец нелокально связанных осцилляторов ФитцХью-Нагумо при неоднородном распределении межслойной связи.</w:t>
            </w:r>
          </w:p>
        </w:tc>
        <w:tc>
          <w:tcPr>
            <w:tcW w:w="131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81D41A" w:val="clear"/>
              </w:rPr>
            </w:pPr>
            <w:r>
              <w:rPr>
                <w:sz w:val="20"/>
                <w:shd w:fill="81D41A" w:val="clear"/>
              </w:rPr>
            </w:r>
          </w:p>
        </w:tc>
      </w:tr>
      <w:tr>
        <w:trPr/>
        <w:tc>
          <w:tcPr>
            <w:tcW w:w="573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4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kern w:val="0"/>
                <w:sz w:val="24"/>
                <w:szCs w:val="24"/>
                <w:lang w:val="ru-RU" w:bidi="ar-SA"/>
              </w:rPr>
              <w:t>Минаев Артем Алексеевич</w:t>
            </w:r>
          </w:p>
        </w:tc>
        <w:tc>
          <w:tcPr>
            <w:tcW w:w="3722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kern w:val="0"/>
                <w:sz w:val="24"/>
                <w:szCs w:val="24"/>
                <w:lang w:val="ru-RU" w:bidi="ar-SA"/>
              </w:rPr>
              <w:t>Астахов В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 xml:space="preserve">ладимир </w:t>
            </w:r>
            <w:r>
              <w:rPr>
                <w:kern w:val="0"/>
                <w:sz w:val="24"/>
                <w:szCs w:val="24"/>
                <w:lang w:val="ru-RU" w:bidi="ar-SA"/>
              </w:rPr>
              <w:t>В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ладимирович, профессор, д.ф.-м.н., профессор</w:t>
            </w:r>
          </w:p>
        </w:tc>
        <w:tc>
          <w:tcPr>
            <w:tcW w:w="2963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  <w:lang w:val="ru-RU" w:bidi="ar-SA"/>
              </w:rPr>
              <w:t>Динамические системы с запаздывающими связями</w:t>
            </w:r>
          </w:p>
        </w:tc>
        <w:tc>
          <w:tcPr>
            <w:tcW w:w="131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81D41A" w:val="clear"/>
              </w:rPr>
            </w:pPr>
            <w:r>
              <w:rPr>
                <w:sz w:val="20"/>
                <w:shd w:fill="81D41A" w:val="clear"/>
              </w:rPr>
            </w:r>
          </w:p>
        </w:tc>
      </w:tr>
      <w:tr>
        <w:trPr/>
        <w:tc>
          <w:tcPr>
            <w:tcW w:w="573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4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kern w:val="0"/>
                <w:sz w:val="24"/>
                <w:szCs w:val="24"/>
                <w:lang w:val="ru-RU" w:bidi="ar-SA"/>
              </w:rPr>
              <w:t>Морозов Алексей Александрович</w:t>
            </w:r>
          </w:p>
        </w:tc>
        <w:tc>
          <w:tcPr>
            <w:tcW w:w="3722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Корнеев Иван Александрович, доцент, к.ф.-м.н.</w:t>
            </w:r>
          </w:p>
        </w:tc>
        <w:tc>
          <w:tcPr>
            <w:tcW w:w="2963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</w:rPr>
              <w:t>Создание программы в среде LabVIEW для лабораторной работы на тему: «Вынужденная синхронизация хаоса в системе Ресслера с внешним периодическим воздействием».</w:t>
            </w:r>
          </w:p>
        </w:tc>
        <w:tc>
          <w:tcPr>
            <w:tcW w:w="131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81D41A" w:val="clear"/>
              </w:rPr>
            </w:pPr>
            <w:r>
              <w:rPr>
                <w:sz w:val="20"/>
                <w:shd w:fill="81D41A" w:val="clear"/>
              </w:rPr>
            </w:r>
          </w:p>
        </w:tc>
      </w:tr>
      <w:tr>
        <w:trPr/>
        <w:tc>
          <w:tcPr>
            <w:tcW w:w="573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4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kern w:val="0"/>
                <w:sz w:val="24"/>
                <w:szCs w:val="24"/>
                <w:lang w:val="ru-RU" w:bidi="ar-SA"/>
              </w:rPr>
              <w:t>Подопрыгоров Петр Дмитриевич</w:t>
            </w:r>
          </w:p>
        </w:tc>
        <w:tc>
          <w:tcPr>
            <w:tcW w:w="3722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Корнеев Иван Александрович, доцент, к.ф.-м.н.</w:t>
            </w:r>
          </w:p>
        </w:tc>
        <w:tc>
          <w:tcPr>
            <w:tcW w:w="2963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</w:rPr>
              <w:t>Создание программы в среде LabVIEW для лабораторной работы на тему: «Генератор с инерционной нелинейностью».</w:t>
            </w:r>
          </w:p>
        </w:tc>
        <w:tc>
          <w:tcPr>
            <w:tcW w:w="131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81D41A" w:val="clear"/>
              </w:rPr>
            </w:pPr>
            <w:r>
              <w:rPr>
                <w:sz w:val="20"/>
                <w:shd w:fill="81D41A" w:val="clear"/>
              </w:rPr>
            </w:r>
          </w:p>
        </w:tc>
      </w:tr>
      <w:tr>
        <w:trPr/>
        <w:tc>
          <w:tcPr>
            <w:tcW w:w="573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4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kern w:val="0"/>
                <w:sz w:val="24"/>
                <w:szCs w:val="24"/>
                <w:lang w:val="ru-RU" w:bidi="ar-SA"/>
              </w:rPr>
              <w:t>Рычев Илья Сергеевич</w:t>
            </w:r>
          </w:p>
        </w:tc>
        <w:tc>
          <w:tcPr>
            <w:tcW w:w="3722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kern w:val="0"/>
                <w:sz w:val="24"/>
                <w:szCs w:val="24"/>
                <w:lang w:val="ru-RU" w:bidi="ar-SA"/>
              </w:rPr>
              <w:t>Вадивасова Т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 xml:space="preserve">атьяна </w:t>
            </w:r>
            <w:r>
              <w:rPr>
                <w:kern w:val="0"/>
                <w:sz w:val="24"/>
                <w:szCs w:val="24"/>
                <w:lang w:val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вгеньевна, профессор, д.ф.-м.н., профессор</w:t>
            </w:r>
          </w:p>
        </w:tc>
        <w:tc>
          <w:tcPr>
            <w:tcW w:w="2963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</w:rPr>
              <w:t>Вейвлет-анализ изображений.</w:t>
            </w:r>
          </w:p>
        </w:tc>
        <w:tc>
          <w:tcPr>
            <w:tcW w:w="131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81D41A" w:val="clear"/>
              </w:rPr>
            </w:pPr>
            <w:r>
              <w:rPr>
                <w:sz w:val="20"/>
                <w:shd w:fill="81D41A" w:val="clear"/>
              </w:rPr>
            </w:r>
          </w:p>
        </w:tc>
      </w:tr>
      <w:tr>
        <w:trPr/>
        <w:tc>
          <w:tcPr>
            <w:tcW w:w="573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4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kern w:val="0"/>
                <w:sz w:val="24"/>
                <w:szCs w:val="24"/>
                <w:lang w:val="ru-RU" w:bidi="ar-SA"/>
              </w:rPr>
              <w:t>Семенищев Илья Павлович</w:t>
            </w:r>
          </w:p>
        </w:tc>
        <w:tc>
          <w:tcPr>
            <w:tcW w:w="3722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bookmarkStart w:id="1" w:name="_GoBack2"/>
            <w:bookmarkEnd w:id="1"/>
            <w:r>
              <w:rPr>
                <w:kern w:val="0"/>
                <w:sz w:val="24"/>
                <w:szCs w:val="24"/>
                <w:lang w:val="ru-RU" w:bidi="ar-SA"/>
              </w:rPr>
              <w:t>Шабунин А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 xml:space="preserve">лексей </w:t>
            </w:r>
            <w:r>
              <w:rPr>
                <w:kern w:val="0"/>
                <w:sz w:val="24"/>
                <w:szCs w:val="24"/>
                <w:lang w:val="ru-RU" w:bidi="ar-SA"/>
              </w:rPr>
              <w:t>В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ладимирович, профессор, д.ф.-м.н., доцент</w:t>
            </w:r>
          </w:p>
        </w:tc>
        <w:tc>
          <w:tcPr>
            <w:tcW w:w="2963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Исследование математических моделей распространения  инфекционных заболеаний.</w:t>
            </w:r>
          </w:p>
        </w:tc>
        <w:tc>
          <w:tcPr>
            <w:tcW w:w="131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81D41A" w:val="clear"/>
              </w:rPr>
            </w:pPr>
            <w:r>
              <w:rPr>
                <w:sz w:val="20"/>
                <w:shd w:fill="81D41A" w:val="clear"/>
              </w:rPr>
            </w:r>
          </w:p>
        </w:tc>
      </w:tr>
      <w:tr>
        <w:trPr/>
        <w:tc>
          <w:tcPr>
            <w:tcW w:w="573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4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kern w:val="0"/>
                <w:sz w:val="24"/>
                <w:szCs w:val="24"/>
                <w:lang w:val="ru-RU" w:bidi="ar-SA"/>
              </w:rPr>
              <w:t>Федюков Данила Эльдарович</w:t>
            </w:r>
          </w:p>
        </w:tc>
        <w:tc>
          <w:tcPr>
            <w:tcW w:w="3722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kern w:val="0"/>
                <w:sz w:val="24"/>
                <w:szCs w:val="24"/>
                <w:lang w:val="ru-RU" w:bidi="ar-SA"/>
              </w:rPr>
              <w:t>Вадивасова Т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 xml:space="preserve">атьяна </w:t>
            </w:r>
            <w:r>
              <w:rPr>
                <w:kern w:val="0"/>
                <w:sz w:val="24"/>
                <w:szCs w:val="24"/>
                <w:lang w:val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вгеньевна, профессор, д.ф.-м.н., профессор</w:t>
            </w:r>
          </w:p>
        </w:tc>
        <w:tc>
          <w:tcPr>
            <w:tcW w:w="2963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</w:rPr>
              <w:t>Особенности динамики мемристивного нейрона ФитцХью-Нагумо.</w:t>
            </w:r>
          </w:p>
        </w:tc>
        <w:tc>
          <w:tcPr>
            <w:tcW w:w="131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FFFF00" w:val="clear"/>
              </w:rPr>
            </w:pPr>
            <w:r>
              <w:rPr>
                <w:sz w:val="20"/>
                <w:shd w:fill="FFFF00" w:val="clear"/>
              </w:rPr>
            </w:r>
          </w:p>
        </w:tc>
      </w:tr>
    </w:tbl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Список научных руководителей </w:t>
      </w:r>
      <w:r>
        <w:rPr>
          <w:rFonts w:eastAsia="Times New Roman" w:cs="Times New Roman"/>
          <w:sz w:val="24"/>
          <w:szCs w:val="24"/>
          <w:lang w:eastAsia="ru-RU"/>
        </w:rPr>
        <w:t>бакалавров</w:t>
      </w: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2061</w:t>
      </w:r>
      <w:r>
        <w:rPr>
          <w:sz w:val="24"/>
          <w:szCs w:val="24"/>
        </w:rPr>
        <w:t xml:space="preserve"> группы</w:t>
        <w:br/>
        <w:t xml:space="preserve">направление </w:t>
      </w:r>
      <w:r>
        <w:rPr>
          <w:b/>
          <w:bCs/>
          <w:sz w:val="24"/>
          <w:szCs w:val="24"/>
        </w:rPr>
        <w:t>11.03.02 «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Инфокоммуникационные технологии и системы связи</w:t>
      </w:r>
      <w:r>
        <w:rPr>
          <w:b/>
          <w:bCs/>
          <w:sz w:val="24"/>
          <w:szCs w:val="24"/>
        </w:rPr>
        <w:t>»</w:t>
      </w:r>
      <w:r>
        <w:rPr>
          <w:sz w:val="24"/>
          <w:szCs w:val="24"/>
        </w:rPr>
        <w:t>, профиль «Инфокоммуникационные технологии в  системах радиосвязи»</w:t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4"/>
        <w:tblW w:w="10720" w:type="dxa"/>
        <w:jc w:val="left"/>
        <w:tblInd w:w="-856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73"/>
        <w:gridCol w:w="2144"/>
        <w:gridCol w:w="3722"/>
        <w:gridCol w:w="2963"/>
        <w:gridCol w:w="1318"/>
      </w:tblGrid>
      <w:tr>
        <w:trPr/>
        <w:tc>
          <w:tcPr>
            <w:tcW w:w="573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ru-RU" w:bidi="ar-SA"/>
              </w:rPr>
              <w:t>№</w:t>
            </w:r>
          </w:p>
        </w:tc>
        <w:tc>
          <w:tcPr>
            <w:tcW w:w="21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/>
            </w:pPr>
            <w:r>
              <w:rPr>
                <w:b/>
                <w:kern w:val="0"/>
                <w:sz w:val="24"/>
                <w:szCs w:val="24"/>
                <w:lang w:val="ru-RU" w:bidi="ar-SA"/>
              </w:rPr>
              <w:t>ФИО студента</w:t>
            </w:r>
          </w:p>
        </w:tc>
        <w:tc>
          <w:tcPr>
            <w:tcW w:w="3722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/>
            </w:pPr>
            <w:r>
              <w:rPr>
                <w:b/>
                <w:kern w:val="0"/>
                <w:sz w:val="24"/>
                <w:szCs w:val="24"/>
                <w:lang w:val="ru-RU" w:bidi="ar-SA"/>
              </w:rPr>
              <w:t xml:space="preserve">ФИО руководителя, должность, ученая степень, </w:t>
            </w:r>
            <w:r>
              <w:rPr>
                <w:b/>
                <w:kern w:val="0"/>
                <w:sz w:val="24"/>
                <w:szCs w:val="24"/>
                <w:shd w:fill="FFFFFF" w:val="clear"/>
                <w:lang w:val="ru-RU" w:bidi="ar-SA"/>
              </w:rPr>
              <w:t>ученое звание (при наличии)</w:t>
            </w:r>
          </w:p>
        </w:tc>
        <w:tc>
          <w:tcPr>
            <w:tcW w:w="2963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/>
                <w:b/>
                <w:color w:val="00000A"/>
                <w:kern w:val="0"/>
                <w:sz w:val="24"/>
                <w:szCs w:val="24"/>
                <w:lang w:val="ru-RU" w:eastAsia="ru-RU" w:bidi="ar-SA"/>
              </w:rPr>
              <w:t>Тема ВКР</w:t>
            </w:r>
          </w:p>
        </w:tc>
        <w:tc>
          <w:tcPr>
            <w:tcW w:w="131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kern w:val="0"/>
                <w:sz w:val="24"/>
                <w:szCs w:val="24"/>
                <w:lang w:val="ru-RU" w:eastAsia="ru-RU" w:bidi="ar-SA"/>
              </w:rPr>
              <w:t>Подпись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kern w:val="0"/>
                <w:sz w:val="24"/>
                <w:szCs w:val="24"/>
                <w:lang w:val="ru-RU" w:eastAsia="ru-RU" w:bidi="ar-SA"/>
              </w:rPr>
              <w:t>студента</w:t>
            </w:r>
          </w:p>
        </w:tc>
      </w:tr>
      <w:tr>
        <w:trPr/>
        <w:tc>
          <w:tcPr>
            <w:tcW w:w="573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Гуренков Денис Михайлович</w:t>
            </w:r>
          </w:p>
        </w:tc>
        <w:tc>
          <w:tcPr>
            <w:tcW w:w="3722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Вадивасова Татьяна Евгеньевна, профессор, д.ф.-м.н., профессор</w:t>
            </w:r>
          </w:p>
        </w:tc>
        <w:tc>
          <w:tcPr>
            <w:tcW w:w="2963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Искусственные нейронные сети на основе мемристивных устройств (обзор)</w:t>
            </w:r>
          </w:p>
        </w:tc>
        <w:tc>
          <w:tcPr>
            <w:tcW w:w="131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81D41A" w:val="clear"/>
              </w:rPr>
            </w:pPr>
            <w:r>
              <w:rPr>
                <w:sz w:val="20"/>
                <w:shd w:fill="81D41A" w:val="clear"/>
              </w:rPr>
            </w:r>
          </w:p>
        </w:tc>
      </w:tr>
      <w:tr>
        <w:trPr/>
        <w:tc>
          <w:tcPr>
            <w:tcW w:w="573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kern w:val="0"/>
                <w:sz w:val="24"/>
                <w:szCs w:val="24"/>
                <w:lang w:val="ru-RU" w:bidi="ar-SA"/>
              </w:rPr>
              <w:t>Зуева Елизавета Алексеевна</w:t>
            </w:r>
          </w:p>
        </w:tc>
        <w:tc>
          <w:tcPr>
            <w:tcW w:w="3722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Аринушкин Павел Алексеевич, ассистент, к.ф.-м.н.</w:t>
            </w:r>
          </w:p>
        </w:tc>
        <w:tc>
          <w:tcPr>
            <w:tcW w:w="2963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Исследование сигналов методом спектральной плотности мощности</w:t>
            </w:r>
          </w:p>
        </w:tc>
        <w:tc>
          <w:tcPr>
            <w:tcW w:w="131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81D41A" w:val="clear"/>
              </w:rPr>
            </w:pPr>
            <w:r>
              <w:rPr>
                <w:sz w:val="20"/>
                <w:shd w:fill="81D41A" w:val="clear"/>
              </w:rPr>
            </w:r>
          </w:p>
        </w:tc>
      </w:tr>
      <w:tr>
        <w:trPr/>
        <w:tc>
          <w:tcPr>
            <w:tcW w:w="573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4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kern w:val="0"/>
                <w:sz w:val="24"/>
                <w:szCs w:val="24"/>
                <w:lang w:val="ru-RU" w:bidi="ar-SA"/>
              </w:rPr>
              <w:t>Лекремьоара Денис Александрович</w:t>
            </w:r>
          </w:p>
        </w:tc>
        <w:tc>
          <w:tcPr>
            <w:tcW w:w="3722" w:type="dxa"/>
            <w:tcBorders>
              <w:top w:val="nil"/>
              <w:right w:val="nil"/>
            </w:tcBorders>
            <w:shd w:fill="auto" w:val="clear"/>
          </w:tcPr>
          <w:p>
            <w:pPr>
              <w:pStyle w:val="TextBody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Вадивасова Татьяна Евгеньевна, профессор, д.ф.-м.н., профессор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63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Классификация сложных сетей (обзор)</w:t>
            </w:r>
          </w:p>
        </w:tc>
        <w:tc>
          <w:tcPr>
            <w:tcW w:w="131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81D41A" w:val="clear"/>
              </w:rPr>
            </w:pPr>
            <w:r>
              <w:rPr>
                <w:sz w:val="20"/>
                <w:shd w:fill="81D41A" w:val="clear"/>
              </w:rPr>
            </w:r>
          </w:p>
        </w:tc>
      </w:tr>
      <w:tr>
        <w:trPr/>
        <w:tc>
          <w:tcPr>
            <w:tcW w:w="573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4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Милицков Иван Александрович</w:t>
            </w:r>
          </w:p>
        </w:tc>
        <w:tc>
          <w:tcPr>
            <w:tcW w:w="3722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Вадивасова Татьяна Евгеньевна, профессор, д.ф.-м.н., профессор</w:t>
            </w:r>
          </w:p>
        </w:tc>
        <w:tc>
          <w:tcPr>
            <w:tcW w:w="2963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Параметр «забывания» реальных мемристоров. Физическая природа и математические модели ограничений памяти мемристивных элементов</w:t>
            </w:r>
          </w:p>
        </w:tc>
        <w:tc>
          <w:tcPr>
            <w:tcW w:w="131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81D41A" w:val="clear"/>
              </w:rPr>
            </w:pPr>
            <w:r>
              <w:rPr>
                <w:sz w:val="20"/>
                <w:shd w:fill="81D41A" w:val="clear"/>
              </w:rPr>
            </w:r>
          </w:p>
        </w:tc>
      </w:tr>
      <w:tr>
        <w:trPr/>
        <w:tc>
          <w:tcPr>
            <w:tcW w:w="573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4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Пендерев Денис Алексеевич</w:t>
            </w:r>
          </w:p>
        </w:tc>
        <w:tc>
          <w:tcPr>
            <w:tcW w:w="3722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Аринушкин Павел Алексеевич, ассистент, к.ф.-м.н.</w:t>
            </w:r>
          </w:p>
        </w:tc>
        <w:tc>
          <w:tcPr>
            <w:tcW w:w="2963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Обзор системы ФАПЧ (фазовая автоподстройка частоты)</w:t>
            </w:r>
          </w:p>
        </w:tc>
        <w:tc>
          <w:tcPr>
            <w:tcW w:w="131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81D41A" w:val="clear"/>
              </w:rPr>
            </w:pPr>
            <w:r>
              <w:rPr>
                <w:sz w:val="20"/>
                <w:shd w:fill="81D41A" w:val="clear"/>
              </w:rPr>
            </w:r>
          </w:p>
        </w:tc>
      </w:tr>
      <w:tr>
        <w:trPr/>
        <w:tc>
          <w:tcPr>
            <w:tcW w:w="573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4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Полозова Валерия Андреевна</w:t>
            </w:r>
          </w:p>
        </w:tc>
        <w:tc>
          <w:tcPr>
            <w:tcW w:w="3722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Вадивасова Татьяна Евгеньевна, профессор, д.ф.-м.н., профессор</w:t>
            </w:r>
          </w:p>
        </w:tc>
        <w:tc>
          <w:tcPr>
            <w:tcW w:w="2963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Методы физического кодирования двоичных сообщений (обзор)</w:t>
            </w:r>
          </w:p>
        </w:tc>
        <w:tc>
          <w:tcPr>
            <w:tcW w:w="131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81D41A" w:val="clear"/>
              </w:rPr>
            </w:pPr>
            <w:r>
              <w:rPr>
                <w:sz w:val="20"/>
                <w:shd w:fill="81D41A" w:val="clear"/>
              </w:rPr>
            </w:r>
          </w:p>
        </w:tc>
      </w:tr>
      <w:tr>
        <w:trPr/>
        <w:tc>
          <w:tcPr>
            <w:tcW w:w="573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4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Рябченко Андрей Дмитриевич</w:t>
            </w:r>
          </w:p>
        </w:tc>
        <w:tc>
          <w:tcPr>
            <w:tcW w:w="3722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Рыбалова Елена Владиславовна, ассистент</w:t>
            </w:r>
          </w:p>
        </w:tc>
        <w:tc>
          <w:tcPr>
            <w:tcW w:w="2963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 xml:space="preserve">Динамика кольца нелокально связанных осцилляторов ФитцХью-Нагумо при </w:t>
            </w: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воздействии аддитивного шума</w:t>
            </w:r>
          </w:p>
        </w:tc>
        <w:tc>
          <w:tcPr>
            <w:tcW w:w="131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81D41A" w:val="clear"/>
              </w:rPr>
            </w:pPr>
            <w:r>
              <w:rPr>
                <w:sz w:val="20"/>
                <w:shd w:fill="81D41A" w:val="clear"/>
              </w:rPr>
            </w:r>
          </w:p>
        </w:tc>
      </w:tr>
      <w:tr>
        <w:trPr/>
        <w:tc>
          <w:tcPr>
            <w:tcW w:w="573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4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Щекотов Всеволод Александрович</w:t>
            </w:r>
          </w:p>
        </w:tc>
        <w:tc>
          <w:tcPr>
            <w:tcW w:w="3722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 Андрей Владимирович, ассистент, к.ф.-м.н.</w:t>
            </w:r>
          </w:p>
        </w:tc>
        <w:tc>
          <w:tcPr>
            <w:tcW w:w="2963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Фракталы в природе</w:t>
            </w:r>
          </w:p>
        </w:tc>
        <w:tc>
          <w:tcPr>
            <w:tcW w:w="131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81D41A" w:val="clear"/>
              </w:rPr>
            </w:pPr>
            <w:r>
              <w:rPr>
                <w:sz w:val="20"/>
                <w:shd w:fill="81D41A" w:val="clear"/>
              </w:rPr>
            </w:r>
          </w:p>
        </w:tc>
      </w:tr>
      <w:tr>
        <w:trPr/>
        <w:tc>
          <w:tcPr>
            <w:tcW w:w="573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4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Даукулова Алия Женисовна (</w:t>
            </w: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группа 1061, индивидуальный план)</w:t>
            </w:r>
          </w:p>
        </w:tc>
        <w:tc>
          <w:tcPr>
            <w:tcW w:w="3722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Астахов Владимир Владимирович, профессор, д.ф.-м.н., профессор</w:t>
            </w:r>
          </w:p>
        </w:tc>
        <w:tc>
          <w:tcPr>
            <w:tcW w:w="2963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Влияние ангармоничности на мультистабильные состояния в генераторе Ван дер Поля с дополнительным линейным осциллятором</w:t>
            </w:r>
          </w:p>
        </w:tc>
        <w:tc>
          <w:tcPr>
            <w:tcW w:w="131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81D41A" w:val="clear"/>
              </w:rPr>
            </w:pPr>
            <w:r>
              <w:rPr>
                <w:sz w:val="20"/>
                <w:shd w:fill="81D41A" w:val="clear"/>
              </w:rPr>
            </w:r>
          </w:p>
        </w:tc>
      </w:tr>
    </w:tbl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Список научных руководителей </w:t>
      </w:r>
      <w:r>
        <w:rPr>
          <w:rFonts w:eastAsia="Times New Roman" w:cs="Times New Roman"/>
          <w:sz w:val="24"/>
          <w:szCs w:val="24"/>
          <w:lang w:eastAsia="ru-RU"/>
        </w:rPr>
        <w:t>бакалавров</w:t>
      </w: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3061</w:t>
      </w:r>
      <w:r>
        <w:rPr>
          <w:sz w:val="24"/>
          <w:szCs w:val="24"/>
        </w:rPr>
        <w:t xml:space="preserve"> группы</w:t>
        <w:br/>
        <w:t xml:space="preserve">направление </w:t>
      </w:r>
      <w:r>
        <w:rPr>
          <w:b/>
          <w:bCs/>
          <w:sz w:val="24"/>
          <w:szCs w:val="24"/>
        </w:rPr>
        <w:t>11.03.02 «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Инфокоммуникационные технологии и системы связи</w:t>
      </w:r>
      <w:r>
        <w:rPr>
          <w:b/>
          <w:bCs/>
          <w:sz w:val="24"/>
          <w:szCs w:val="24"/>
        </w:rPr>
        <w:t>»</w:t>
      </w:r>
      <w:r>
        <w:rPr>
          <w:sz w:val="24"/>
          <w:szCs w:val="24"/>
        </w:rPr>
        <w:t>, профиль «Инфокоммуникационные технологии в  системах радиосвязи»</w:t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4"/>
        <w:tblW w:w="10720" w:type="dxa"/>
        <w:jc w:val="left"/>
        <w:tblInd w:w="-856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73"/>
        <w:gridCol w:w="2144"/>
        <w:gridCol w:w="3722"/>
        <w:gridCol w:w="2963"/>
        <w:gridCol w:w="1318"/>
      </w:tblGrid>
      <w:tr>
        <w:trPr/>
        <w:tc>
          <w:tcPr>
            <w:tcW w:w="573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ru-RU" w:bidi="ar-SA"/>
              </w:rPr>
              <w:t>№</w:t>
            </w:r>
          </w:p>
        </w:tc>
        <w:tc>
          <w:tcPr>
            <w:tcW w:w="21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/>
            </w:pPr>
            <w:r>
              <w:rPr>
                <w:b/>
                <w:kern w:val="0"/>
                <w:sz w:val="24"/>
                <w:szCs w:val="24"/>
                <w:lang w:val="ru-RU" w:bidi="ar-SA"/>
              </w:rPr>
              <w:t>ФИО студента</w:t>
            </w:r>
          </w:p>
        </w:tc>
        <w:tc>
          <w:tcPr>
            <w:tcW w:w="3722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/>
            </w:pPr>
            <w:r>
              <w:rPr>
                <w:b/>
                <w:kern w:val="0"/>
                <w:sz w:val="24"/>
                <w:szCs w:val="24"/>
                <w:lang w:val="ru-RU" w:bidi="ar-SA"/>
              </w:rPr>
              <w:t xml:space="preserve">ФИО руководителя, должность, ученая степень, </w:t>
            </w:r>
            <w:r>
              <w:rPr>
                <w:b/>
                <w:kern w:val="0"/>
                <w:sz w:val="24"/>
                <w:szCs w:val="24"/>
                <w:shd w:fill="FFFFFF" w:val="clear"/>
                <w:lang w:val="ru-RU" w:bidi="ar-SA"/>
              </w:rPr>
              <w:t>ученое звание (при наличии)</w:t>
            </w:r>
          </w:p>
        </w:tc>
        <w:tc>
          <w:tcPr>
            <w:tcW w:w="2963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/>
                <w:b/>
                <w:color w:val="00000A"/>
                <w:kern w:val="0"/>
                <w:sz w:val="24"/>
                <w:szCs w:val="24"/>
                <w:lang w:val="ru-RU" w:eastAsia="ru-RU" w:bidi="ar-SA"/>
              </w:rPr>
              <w:t>Тема ВКР</w:t>
            </w:r>
          </w:p>
        </w:tc>
        <w:tc>
          <w:tcPr>
            <w:tcW w:w="131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kern w:val="0"/>
                <w:sz w:val="24"/>
                <w:szCs w:val="24"/>
                <w:lang w:val="ru-RU" w:eastAsia="ru-RU" w:bidi="ar-SA"/>
              </w:rPr>
              <w:t>Подпись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kern w:val="0"/>
                <w:sz w:val="24"/>
                <w:szCs w:val="24"/>
                <w:lang w:val="ru-RU" w:eastAsia="ru-RU" w:bidi="ar-SA"/>
              </w:rPr>
              <w:t>студента</w:t>
            </w:r>
          </w:p>
        </w:tc>
      </w:tr>
      <w:tr>
        <w:trPr/>
        <w:tc>
          <w:tcPr>
            <w:tcW w:w="573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Аверьянов Владислав Михайлович</w:t>
            </w:r>
          </w:p>
        </w:tc>
        <w:tc>
          <w:tcPr>
            <w:tcW w:w="3722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Рыбалова Елена Владиславовна, ассистент</w:t>
            </w:r>
          </w:p>
        </w:tc>
        <w:tc>
          <w:tcPr>
            <w:tcW w:w="2963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Динамика кольца нелокально связанных отображений Эно-Лози</w:t>
            </w:r>
          </w:p>
        </w:tc>
        <w:tc>
          <w:tcPr>
            <w:tcW w:w="131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81D41A" w:val="clear"/>
              </w:rPr>
            </w:pPr>
            <w:r>
              <w:rPr>
                <w:sz w:val="20"/>
                <w:shd w:fill="81D41A" w:val="clear"/>
              </w:rPr>
            </w:r>
          </w:p>
        </w:tc>
      </w:tr>
      <w:tr>
        <w:trPr/>
        <w:tc>
          <w:tcPr>
            <w:tcW w:w="573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kern w:val="0"/>
                <w:sz w:val="24"/>
                <w:szCs w:val="24"/>
                <w:lang w:val="ru-RU" w:bidi="ar-SA"/>
              </w:rPr>
              <w:t>Болгов Александр Сергеевич</w:t>
            </w:r>
          </w:p>
        </w:tc>
        <w:tc>
          <w:tcPr>
            <w:tcW w:w="3722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Бух Андрей Владимирович, ассистент, к.ф.-м.н.</w:t>
            </w:r>
          </w:p>
        </w:tc>
        <w:tc>
          <w:tcPr>
            <w:tcW w:w="2963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Бифуркационный анализ эпидемиологических моделей</w:t>
            </w:r>
          </w:p>
        </w:tc>
        <w:tc>
          <w:tcPr>
            <w:tcW w:w="131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81D41A" w:val="clear"/>
              </w:rPr>
            </w:pPr>
            <w:r>
              <w:rPr>
                <w:sz w:val="20"/>
                <w:shd w:fill="81D41A" w:val="clear"/>
              </w:rPr>
            </w:r>
          </w:p>
        </w:tc>
      </w:tr>
      <w:tr>
        <w:trPr/>
        <w:tc>
          <w:tcPr>
            <w:tcW w:w="573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4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kern w:val="0"/>
                <w:sz w:val="24"/>
                <w:szCs w:val="24"/>
                <w:lang w:val="ru-RU" w:bidi="ar-SA"/>
              </w:rPr>
              <w:t>Новичкова Валентина Алексеевна</w:t>
            </w:r>
          </w:p>
        </w:tc>
        <w:tc>
          <w:tcPr>
            <w:tcW w:w="3722" w:type="dxa"/>
            <w:tcBorders>
              <w:top w:val="nil"/>
              <w:right w:val="nil"/>
            </w:tcBorders>
            <w:shd w:fill="auto" w:val="clear"/>
          </w:tcPr>
          <w:p>
            <w:pPr>
              <w:pStyle w:val="TextBody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Стрелкова Галина Ивановна, зав.кафедрой, д.ф.-м.н., доцент</w:t>
            </w:r>
          </w:p>
        </w:tc>
        <w:tc>
          <w:tcPr>
            <w:tcW w:w="2963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Исследование влияние запаздывающей связи н</w:t>
            </w: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ы</w:t>
            </w:r>
            <w:r>
              <w:rPr>
                <w:sz w:val="24"/>
                <w:szCs w:val="24"/>
                <w:shd w:fill="auto" w:val="clear"/>
              </w:rPr>
              <w:t>а системы двух связан</w:t>
            </w: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н</w:t>
            </w:r>
            <w:r>
              <w:rPr>
                <w:sz w:val="24"/>
                <w:szCs w:val="24"/>
                <w:shd w:fill="auto" w:val="clear"/>
              </w:rPr>
              <w:t>ых одномерных отображений</w:t>
            </w:r>
          </w:p>
        </w:tc>
        <w:tc>
          <w:tcPr>
            <w:tcW w:w="131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81D41A" w:val="clear"/>
              </w:rPr>
            </w:pPr>
            <w:r>
              <w:rPr>
                <w:sz w:val="20"/>
                <w:shd w:fill="81D41A" w:val="clear"/>
              </w:rPr>
            </w:r>
          </w:p>
        </w:tc>
      </w:tr>
      <w:tr>
        <w:trPr/>
        <w:tc>
          <w:tcPr>
            <w:tcW w:w="573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4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Шемякин Александр Дмитриевич</w:t>
            </w:r>
          </w:p>
        </w:tc>
        <w:tc>
          <w:tcPr>
            <w:tcW w:w="3722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Вадивасова Татьяна Евгеньевна, профессор, д.ф.-м.н., профессор</w:t>
            </w:r>
          </w:p>
        </w:tc>
        <w:tc>
          <w:tcPr>
            <w:tcW w:w="2963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Моделирование работы блочного корректирующего кода (ИКТ). (LabView)</w:t>
            </w:r>
          </w:p>
        </w:tc>
        <w:tc>
          <w:tcPr>
            <w:tcW w:w="131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81D41A" w:val="clear"/>
              </w:rPr>
            </w:pPr>
            <w:r>
              <w:rPr>
                <w:sz w:val="20"/>
                <w:shd w:fill="81D41A" w:val="clear"/>
              </w:rPr>
            </w:r>
          </w:p>
        </w:tc>
      </w:tr>
    </w:tbl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>
          <w:sz w:val="24"/>
          <w:szCs w:val="24"/>
        </w:rPr>
        <w:t xml:space="preserve">Список научных руководителей </w:t>
      </w:r>
      <w:r>
        <w:rPr>
          <w:rFonts w:eastAsia="Times New Roman" w:cs="Times New Roman"/>
          <w:sz w:val="24"/>
          <w:szCs w:val="24"/>
          <w:lang w:eastAsia="ru-RU"/>
        </w:rPr>
        <w:t>бакалавров</w:t>
      </w: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4061</w:t>
      </w:r>
      <w:r>
        <w:rPr>
          <w:sz w:val="24"/>
          <w:szCs w:val="24"/>
        </w:rPr>
        <w:t xml:space="preserve"> группы</w:t>
        <w:br/>
        <w:t xml:space="preserve">направление </w:t>
      </w:r>
      <w:r>
        <w:rPr>
          <w:b/>
          <w:bCs/>
          <w:sz w:val="24"/>
          <w:szCs w:val="24"/>
        </w:rPr>
        <w:t>11.03.02 «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Инфокоммуникационные технологии и системы связи</w:t>
      </w:r>
      <w:r>
        <w:rPr>
          <w:b/>
          <w:bCs/>
          <w:sz w:val="24"/>
          <w:szCs w:val="24"/>
        </w:rPr>
        <w:t>»</w:t>
      </w:r>
      <w:r>
        <w:rPr>
          <w:sz w:val="24"/>
          <w:szCs w:val="24"/>
        </w:rPr>
        <w:t>, профиль «Инфокоммуникационные технологии в  системах радиосвязи»</w:t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4"/>
        <w:tblW w:w="10726" w:type="dxa"/>
        <w:jc w:val="left"/>
        <w:tblInd w:w="-83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09"/>
        <w:gridCol w:w="2167"/>
        <w:gridCol w:w="3669"/>
        <w:gridCol w:w="3015"/>
        <w:gridCol w:w="1366"/>
      </w:tblGrid>
      <w:tr>
        <w:trPr/>
        <w:tc>
          <w:tcPr>
            <w:tcW w:w="50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b/>
                <w:kern w:val="0"/>
                <w:sz w:val="24"/>
                <w:szCs w:val="24"/>
                <w:lang w:val="ru-RU" w:bidi="ar-SA"/>
              </w:rPr>
              <w:t>№</w:t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/>
            </w:pPr>
            <w:r>
              <w:rPr>
                <w:b/>
                <w:kern w:val="0"/>
                <w:sz w:val="24"/>
                <w:szCs w:val="24"/>
                <w:lang w:val="ru-RU" w:bidi="ar-SA"/>
              </w:rPr>
              <w:t>ФИО студента</w:t>
            </w:r>
          </w:p>
        </w:tc>
        <w:tc>
          <w:tcPr>
            <w:tcW w:w="366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/>
            </w:pPr>
            <w:r>
              <w:rPr>
                <w:b/>
                <w:kern w:val="0"/>
                <w:sz w:val="24"/>
                <w:szCs w:val="24"/>
                <w:lang w:val="ru-RU" w:bidi="ar-SA"/>
              </w:rPr>
              <w:t>ФИО руководителя, должность, ученая степень,</w:t>
            </w:r>
            <w:r>
              <w:rPr>
                <w:b/>
                <w:kern w:val="0"/>
                <w:sz w:val="24"/>
                <w:szCs w:val="24"/>
                <w:shd w:fill="FFFFFF" w:val="clear"/>
                <w:lang w:val="ru-RU" w:bidi="ar-SA"/>
              </w:rPr>
              <w:t xml:space="preserve"> ученое звание (при наличии)</w:t>
            </w:r>
          </w:p>
        </w:tc>
        <w:tc>
          <w:tcPr>
            <w:tcW w:w="3015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Тема ВКР</w:t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kern w:val="0"/>
                <w:sz w:val="24"/>
                <w:szCs w:val="24"/>
                <w:lang w:val="ru-RU" w:eastAsia="ru-RU" w:bidi="ar-SA"/>
              </w:rPr>
              <w:t>Подпись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kern w:val="0"/>
                <w:sz w:val="24"/>
                <w:szCs w:val="24"/>
                <w:lang w:val="ru-RU" w:eastAsia="ru-RU" w:bidi="ar-SA"/>
              </w:rPr>
              <w:t>студента</w:t>
            </w:r>
          </w:p>
        </w:tc>
      </w:tr>
      <w:tr>
        <w:trPr/>
        <w:tc>
          <w:tcPr>
            <w:tcW w:w="509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76" w:before="0" w:after="0"/>
              <w:ind w:left="0" w:hanging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1.</w:t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kern w:val="0"/>
                <w:sz w:val="24"/>
                <w:szCs w:val="24"/>
                <w:lang w:val="ru-RU" w:bidi="ar-SA"/>
              </w:rPr>
              <w:t>Агапкин Илья Артемович</w:t>
            </w:r>
          </w:p>
        </w:tc>
        <w:tc>
          <w:tcPr>
            <w:tcW w:w="366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kern w:val="0"/>
                <w:sz w:val="24"/>
                <w:szCs w:val="24"/>
                <w:shd w:fill="FFFFFF" w:val="clear"/>
                <w:lang w:val="ru-RU" w:bidi="ar-SA"/>
              </w:rPr>
              <w:t>Сергеев К</w:t>
            </w: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 xml:space="preserve">онстантин </w:t>
            </w:r>
            <w:r>
              <w:rPr>
                <w:kern w:val="0"/>
                <w:sz w:val="24"/>
                <w:szCs w:val="24"/>
                <w:shd w:fill="FFFFFF" w:val="clear"/>
                <w:lang w:val="ru-RU" w:bidi="ar-SA"/>
              </w:rPr>
              <w:t>С</w:t>
            </w: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ергеевич, доцент, к.ф.-м.н.</w:t>
            </w:r>
          </w:p>
        </w:tc>
        <w:tc>
          <w:tcPr>
            <w:tcW w:w="3015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Взаимодействие солитонов и электронов в цепочке нелинейно связанных частиц.</w:t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81D41A" w:val="clear"/>
              </w:rPr>
            </w:pPr>
            <w:r>
              <w:rPr>
                <w:sz w:val="20"/>
                <w:shd w:fill="81D41A" w:val="clear"/>
              </w:rPr>
            </w:r>
          </w:p>
        </w:tc>
      </w:tr>
      <w:tr>
        <w:trPr/>
        <w:tc>
          <w:tcPr>
            <w:tcW w:w="509" w:type="dxa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720" w:hanging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2..</w:t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kern w:val="0"/>
                <w:sz w:val="24"/>
                <w:szCs w:val="24"/>
                <w:lang w:val="ru-RU" w:bidi="ar-SA"/>
              </w:rPr>
              <w:t>Бахарев Данила Дмитриевич</w:t>
            </w:r>
          </w:p>
        </w:tc>
        <w:tc>
          <w:tcPr>
            <w:tcW w:w="366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kern w:val="0"/>
                <w:sz w:val="24"/>
                <w:szCs w:val="24"/>
                <w:lang w:val="ru-RU" w:bidi="ar-SA"/>
              </w:rPr>
              <w:t>Вадивасова Т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 xml:space="preserve">атьяна </w:t>
            </w:r>
            <w:r>
              <w:rPr>
                <w:kern w:val="0"/>
                <w:sz w:val="24"/>
                <w:szCs w:val="24"/>
                <w:lang w:val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 xml:space="preserve">вгеньевна, профессор, д.ф.-м.н., </w:t>
            </w:r>
            <w:bookmarkStart w:id="2" w:name="__DdeLink__250_760867700"/>
            <w:bookmarkEnd w:id="2"/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профессор</w:t>
            </w:r>
          </w:p>
        </w:tc>
        <w:tc>
          <w:tcPr>
            <w:tcW w:w="3015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</w:rPr>
              <w:t>Синхронизация сложных пространственных структур в многослойной сети кубических отображений с мемристивной межслойной связью.</w:t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FFFF00" w:val="clear"/>
              </w:rPr>
            </w:pPr>
            <w:r>
              <w:rPr>
                <w:sz w:val="20"/>
                <w:shd w:fill="FFFF00" w:val="clear"/>
              </w:rPr>
            </w:r>
          </w:p>
        </w:tc>
      </w:tr>
      <w:tr>
        <w:trPr/>
        <w:tc>
          <w:tcPr>
            <w:tcW w:w="509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76" w:before="0" w:after="0"/>
              <w:ind w:left="0" w:hanging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3.</w:t>
            </w:r>
          </w:p>
        </w:tc>
        <w:tc>
          <w:tcPr>
            <w:tcW w:w="216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kern w:val="0"/>
                <w:sz w:val="24"/>
                <w:szCs w:val="24"/>
                <w:lang w:val="ru-RU" w:bidi="ar-SA"/>
              </w:rPr>
              <w:t>Зайченко Анна Владимировна</w:t>
            </w:r>
          </w:p>
        </w:tc>
        <w:tc>
          <w:tcPr>
            <w:tcW w:w="3669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kern w:val="0"/>
                <w:sz w:val="24"/>
                <w:szCs w:val="24"/>
                <w:lang w:val="ru-RU" w:bidi="ar-SA"/>
              </w:rPr>
              <w:t>Вадивасова Т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 xml:space="preserve">атьяна </w:t>
            </w:r>
            <w:r>
              <w:rPr>
                <w:kern w:val="0"/>
                <w:sz w:val="24"/>
                <w:szCs w:val="24"/>
                <w:lang w:val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вгеньевна, профессор, д.ф.-м.н., профессор</w:t>
            </w:r>
          </w:p>
        </w:tc>
        <w:tc>
          <w:tcPr>
            <w:tcW w:w="3015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</w:rPr>
              <w:t>Вейвлет-анализ переходных процессов.</w:t>
            </w:r>
          </w:p>
        </w:tc>
        <w:tc>
          <w:tcPr>
            <w:tcW w:w="136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81D41A" w:val="clear"/>
              </w:rPr>
            </w:pPr>
            <w:r>
              <w:rPr>
                <w:sz w:val="20"/>
                <w:shd w:fill="81D41A" w:val="clear"/>
              </w:rPr>
            </w:r>
          </w:p>
        </w:tc>
      </w:tr>
      <w:tr>
        <w:trPr/>
        <w:tc>
          <w:tcPr>
            <w:tcW w:w="509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76" w:before="0" w:after="0"/>
              <w:ind w:left="0" w:hanging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4.</w:t>
            </w:r>
          </w:p>
        </w:tc>
        <w:tc>
          <w:tcPr>
            <w:tcW w:w="216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kern w:val="0"/>
                <w:sz w:val="24"/>
                <w:szCs w:val="24"/>
                <w:lang w:val="ru-RU" w:bidi="ar-SA"/>
              </w:rPr>
              <w:t>Куприянов Владислав Дмитриевич</w:t>
            </w:r>
          </w:p>
        </w:tc>
        <w:tc>
          <w:tcPr>
            <w:tcW w:w="3669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kern w:val="0"/>
                <w:sz w:val="24"/>
                <w:szCs w:val="24"/>
                <w:lang w:val="ru-RU" w:bidi="ar-SA"/>
              </w:rPr>
              <w:t>Вадивасова Т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 xml:space="preserve">атьяна </w:t>
            </w:r>
            <w:r>
              <w:rPr>
                <w:kern w:val="0"/>
                <w:sz w:val="24"/>
                <w:szCs w:val="24"/>
                <w:lang w:val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вгеньевна, профессор, д.ф.-м.н., профессор</w:t>
            </w:r>
          </w:p>
        </w:tc>
        <w:tc>
          <w:tcPr>
            <w:tcW w:w="3015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</w:rPr>
              <w:t>Моделирование работы энергосети с динамическими потребителями ансамблем фазовых осцилляторов с инерцией</w:t>
            </w:r>
          </w:p>
        </w:tc>
        <w:tc>
          <w:tcPr>
            <w:tcW w:w="136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81D41A" w:val="clear"/>
              </w:rPr>
            </w:pPr>
            <w:r>
              <w:rPr>
                <w:sz w:val="20"/>
                <w:shd w:fill="81D41A" w:val="clear"/>
              </w:rPr>
            </w:r>
          </w:p>
        </w:tc>
      </w:tr>
      <w:tr>
        <w:trPr/>
        <w:tc>
          <w:tcPr>
            <w:tcW w:w="509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76" w:before="0" w:after="0"/>
              <w:ind w:left="0" w:hanging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5.</w:t>
            </w:r>
          </w:p>
        </w:tc>
        <w:tc>
          <w:tcPr>
            <w:tcW w:w="216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kern w:val="0"/>
                <w:sz w:val="24"/>
                <w:szCs w:val="24"/>
                <w:lang w:val="ru-RU" w:bidi="ar-SA"/>
              </w:rPr>
              <w:t>Попов Николай Алексеевич</w:t>
            </w:r>
          </w:p>
        </w:tc>
        <w:tc>
          <w:tcPr>
            <w:tcW w:w="3669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kern w:val="0"/>
                <w:sz w:val="24"/>
                <w:szCs w:val="24"/>
                <w:lang w:val="ru-RU" w:bidi="ar-SA"/>
              </w:rPr>
              <w:t>Сергеев К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 xml:space="preserve">онстантин </w:t>
            </w:r>
            <w:r>
              <w:rPr>
                <w:kern w:val="0"/>
                <w:sz w:val="24"/>
                <w:szCs w:val="24"/>
                <w:lang w:val="ru-RU" w:bidi="ar-SA"/>
              </w:rPr>
              <w:t>С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ергеевич, доцент, к.ф.-м.н.</w:t>
            </w:r>
          </w:p>
        </w:tc>
        <w:tc>
          <w:tcPr>
            <w:tcW w:w="3015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Обработка артефактов записей ЭЭГ при помощи вейвлет-анализа и машинного обучения.</w:t>
            </w:r>
          </w:p>
        </w:tc>
        <w:tc>
          <w:tcPr>
            <w:tcW w:w="136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81D41A" w:val="clear"/>
              </w:rPr>
            </w:pPr>
            <w:r>
              <w:rPr>
                <w:sz w:val="20"/>
                <w:shd w:fill="81D41A" w:val="clear"/>
              </w:rPr>
            </w:r>
          </w:p>
        </w:tc>
      </w:tr>
      <w:tr>
        <w:trPr/>
        <w:tc>
          <w:tcPr>
            <w:tcW w:w="509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76" w:before="0" w:after="0"/>
              <w:ind w:left="0" w:hanging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6.</w:t>
            </w:r>
          </w:p>
        </w:tc>
        <w:tc>
          <w:tcPr>
            <w:tcW w:w="216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kern w:val="0"/>
                <w:sz w:val="24"/>
                <w:szCs w:val="24"/>
                <w:lang w:val="ru-RU" w:bidi="ar-SA"/>
              </w:rPr>
              <w:t>Ульянина Дарья Викторовна</w:t>
            </w:r>
          </w:p>
        </w:tc>
        <w:tc>
          <w:tcPr>
            <w:tcW w:w="3669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 xml:space="preserve">Аринушкин Павел Алексеевич, ассистент, </w:t>
            </w: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к.ф.-м.н.</w:t>
            </w:r>
          </w:p>
        </w:tc>
        <w:tc>
          <w:tcPr>
            <w:tcW w:w="3015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</w:rPr>
              <w:t>Влияние неоднородной мощности генераторов энергосети на фазовую динамику осцилляторов с инерцией</w:t>
            </w:r>
          </w:p>
        </w:tc>
        <w:tc>
          <w:tcPr>
            <w:tcW w:w="136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81D41A" w:val="clear"/>
              </w:rPr>
            </w:pPr>
            <w:r>
              <w:rPr>
                <w:sz w:val="20"/>
                <w:shd w:fill="81D41A" w:val="clear"/>
              </w:rPr>
            </w:r>
          </w:p>
        </w:tc>
      </w:tr>
    </w:tbl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center"/>
        <w:rPr/>
      </w:pPr>
      <w:r>
        <w:rPr>
          <w:sz w:val="24"/>
          <w:szCs w:val="24"/>
        </w:rPr>
        <w:t xml:space="preserve">Список научных руководителей магистрантов 1 курса </w:t>
      </w:r>
      <w:r>
        <w:rPr>
          <w:b/>
          <w:bCs/>
          <w:sz w:val="24"/>
          <w:szCs w:val="24"/>
        </w:rPr>
        <w:t>1232</w:t>
      </w:r>
      <w:r>
        <w:rPr>
          <w:sz w:val="24"/>
          <w:szCs w:val="24"/>
        </w:rPr>
        <w:t xml:space="preserve"> группы</w:t>
        <w:br/>
        <w:t xml:space="preserve">направления </w:t>
      </w:r>
      <w:r>
        <w:rPr>
          <w:b/>
          <w:bCs/>
          <w:sz w:val="24"/>
          <w:szCs w:val="24"/>
        </w:rPr>
        <w:t>03.04.03 - Радиофизика</w:t>
      </w:r>
      <w:r>
        <w:rPr>
          <w:sz w:val="24"/>
          <w:szCs w:val="24"/>
        </w:rPr>
        <w:t xml:space="preserve">, </w:t>
      </w:r>
    </w:p>
    <w:p>
      <w:pPr>
        <w:pStyle w:val="Normal"/>
        <w:spacing w:lineRule="auto" w:line="276"/>
        <w:jc w:val="center"/>
        <w:rPr/>
      </w:pPr>
      <w:r>
        <w:rPr>
          <w:sz w:val="24"/>
          <w:szCs w:val="24"/>
        </w:rPr>
        <w:t>профиль «</w:t>
      </w:r>
      <w:r>
        <w:rPr>
          <w:b/>
          <w:bCs/>
          <w:sz w:val="24"/>
          <w:szCs w:val="24"/>
        </w:rPr>
        <w:t>Моделирование колебательных и волновых процессов в нелинейных системах и средах</w:t>
      </w:r>
      <w:r>
        <w:rPr>
          <w:sz w:val="24"/>
          <w:szCs w:val="24"/>
        </w:rPr>
        <w:t>»</w:t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4"/>
        <w:tblW w:w="10658" w:type="dxa"/>
        <w:jc w:val="left"/>
        <w:tblInd w:w="-81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74"/>
        <w:gridCol w:w="2134"/>
        <w:gridCol w:w="3696"/>
        <w:gridCol w:w="3062"/>
        <w:gridCol w:w="1292"/>
      </w:tblGrid>
      <w:tr>
        <w:trPr/>
        <w:tc>
          <w:tcPr>
            <w:tcW w:w="47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/>
            </w:pPr>
            <w:r>
              <w:rPr>
                <w:b/>
                <w:kern w:val="0"/>
                <w:sz w:val="24"/>
                <w:szCs w:val="24"/>
              </w:rPr>
              <w:t>№</w:t>
            </w:r>
          </w:p>
        </w:tc>
        <w:tc>
          <w:tcPr>
            <w:tcW w:w="213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/>
            </w:pPr>
            <w:r>
              <w:rPr>
                <w:b/>
                <w:kern w:val="0"/>
                <w:sz w:val="24"/>
                <w:szCs w:val="24"/>
              </w:rPr>
              <w:t>ФИО студента</w:t>
            </w:r>
          </w:p>
        </w:tc>
        <w:tc>
          <w:tcPr>
            <w:tcW w:w="3696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/>
            </w:pPr>
            <w:r>
              <w:rPr>
                <w:b/>
                <w:kern w:val="0"/>
                <w:sz w:val="24"/>
                <w:szCs w:val="24"/>
              </w:rPr>
              <w:t>ФИО руководителя, должность, ученая степень, ученое звание (при наличии)</w:t>
            </w:r>
          </w:p>
        </w:tc>
        <w:tc>
          <w:tcPr>
            <w:tcW w:w="3062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Тема ВКР</w:t>
            </w:r>
          </w:p>
        </w:tc>
        <w:tc>
          <w:tcPr>
            <w:tcW w:w="129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kern w:val="0"/>
                <w:sz w:val="24"/>
                <w:szCs w:val="24"/>
                <w:lang w:val="ru-RU" w:eastAsia="ru-RU" w:bidi="ar-SA"/>
              </w:rPr>
              <w:t>Подпись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b/>
                <w:b/>
                <w:kern w:val="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kern w:val="0"/>
                <w:sz w:val="24"/>
                <w:szCs w:val="24"/>
                <w:lang w:val="ru-RU" w:eastAsia="ru-RU" w:bidi="ar-SA"/>
              </w:rPr>
              <w:t>студента</w:t>
            </w:r>
          </w:p>
        </w:tc>
      </w:tr>
      <w:tr>
        <w:trPr/>
        <w:tc>
          <w:tcPr>
            <w:tcW w:w="47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lineRule="auto" w:line="276" w:before="0" w:after="0"/>
              <w:ind w:left="737" w:right="0" w:hanging="7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kern w:val="0"/>
                <w:sz w:val="24"/>
                <w:szCs w:val="24"/>
              </w:rPr>
              <w:t>Иванилова Екатерина Эдуардовна</w:t>
            </w:r>
          </w:p>
        </w:tc>
        <w:tc>
          <w:tcPr>
            <w:tcW w:w="3696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kern w:val="0"/>
                <w:sz w:val="24"/>
                <w:szCs w:val="24"/>
              </w:rPr>
              <w:t>Астахов Владимир Владимирович, профессор, д.ф.-м.н., профессор</w:t>
            </w:r>
          </w:p>
        </w:tc>
        <w:tc>
          <w:tcPr>
            <w:tcW w:w="3062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Применение волноводных полосовых фильтров миллиметрового (КВЧ) диапазона длин волн</w:t>
            </w:r>
          </w:p>
        </w:tc>
        <w:tc>
          <w:tcPr>
            <w:tcW w:w="129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FFFF00" w:val="clear"/>
              </w:rPr>
            </w:pPr>
            <w:r>
              <w:rPr>
                <w:sz w:val="20"/>
                <w:shd w:fill="FFFF00" w:val="clear"/>
              </w:rPr>
            </w:r>
          </w:p>
        </w:tc>
      </w:tr>
      <w:tr>
        <w:trPr/>
        <w:tc>
          <w:tcPr>
            <w:tcW w:w="47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lineRule="auto" w:line="276" w:before="0" w:after="0"/>
              <w:ind w:left="737" w:right="0" w:hanging="7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kern w:val="0"/>
                <w:sz w:val="24"/>
                <w:szCs w:val="24"/>
              </w:rPr>
              <w:t>Кан Вадим Константинович</w:t>
            </w:r>
          </w:p>
        </w:tc>
        <w:tc>
          <w:tcPr>
            <w:tcW w:w="3696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kern w:val="0"/>
                <w:sz w:val="24"/>
                <w:szCs w:val="24"/>
              </w:rPr>
              <w:t>Семенов Владимир Викторович,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 xml:space="preserve"> старший преподаватель, к.ф.-м.н.</w:t>
            </w:r>
          </w:p>
        </w:tc>
        <w:tc>
          <w:tcPr>
            <w:tcW w:w="3062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</w:rPr>
              <w:t>Эффекты в ансамблях бистабильных осцилляторах: влияние шума и топологии</w:t>
            </w:r>
          </w:p>
        </w:tc>
        <w:tc>
          <w:tcPr>
            <w:tcW w:w="129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FFFF00" w:val="clear"/>
              </w:rPr>
            </w:pPr>
            <w:r>
              <w:rPr>
                <w:sz w:val="20"/>
                <w:shd w:fill="FFFF00" w:val="clear"/>
              </w:rPr>
            </w:r>
          </w:p>
        </w:tc>
      </w:tr>
      <w:tr>
        <w:trPr/>
        <w:tc>
          <w:tcPr>
            <w:tcW w:w="47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lineRule="auto" w:line="276" w:before="0" w:after="0"/>
              <w:ind w:left="737" w:right="0" w:hanging="7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kern w:val="0"/>
                <w:sz w:val="24"/>
                <w:szCs w:val="24"/>
              </w:rPr>
              <w:t>Нечаев Василий Андреевич</w:t>
            </w:r>
          </w:p>
        </w:tc>
        <w:tc>
          <w:tcPr>
            <w:tcW w:w="3696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kern w:val="0"/>
                <w:sz w:val="24"/>
                <w:szCs w:val="24"/>
              </w:rPr>
              <w:t>Вадивасова Татьяна Евгеньевна, профессор, д.ф.-м.н., профессор</w:t>
            </w:r>
          </w:p>
        </w:tc>
        <w:tc>
          <w:tcPr>
            <w:tcW w:w="3062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</w:rPr>
              <w:t>Пространственно-временная динамика ансамблей нелокально связанных хаотических отображений под воздействием аддитивного шума</w:t>
            </w:r>
          </w:p>
        </w:tc>
        <w:tc>
          <w:tcPr>
            <w:tcW w:w="129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81D41A" w:val="clear"/>
              </w:rPr>
            </w:pPr>
            <w:r>
              <w:rPr>
                <w:sz w:val="20"/>
                <w:shd w:fill="81D41A" w:val="clear"/>
              </w:rPr>
            </w:r>
          </w:p>
        </w:tc>
      </w:tr>
      <w:tr>
        <w:trPr/>
        <w:tc>
          <w:tcPr>
            <w:tcW w:w="47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lineRule="auto" w:line="276" w:before="0" w:after="0"/>
              <w:ind w:left="737" w:right="0" w:hanging="7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kern w:val="0"/>
                <w:sz w:val="24"/>
                <w:szCs w:val="24"/>
              </w:rPr>
              <w:t>Никишина Наталия Николаевна</w:t>
            </w:r>
          </w:p>
        </w:tc>
        <w:tc>
          <w:tcPr>
            <w:tcW w:w="3696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kern w:val="0"/>
                <w:sz w:val="24"/>
                <w:szCs w:val="24"/>
              </w:rPr>
              <w:t>Вадивасова Татьяна Евгеньевна, профессор, д.ф.-м.н., профессор</w:t>
            </w:r>
          </w:p>
        </w:tc>
        <w:tc>
          <w:tcPr>
            <w:tcW w:w="3062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</w:rPr>
              <w:t>Пространственно-временная динамика кольца отображений Риккера и кольца кубических отображений с нелокальным взаимодействием при модуляции параметра связи цветным шумом</w:t>
            </w:r>
          </w:p>
        </w:tc>
        <w:tc>
          <w:tcPr>
            <w:tcW w:w="129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FFFF00" w:val="clear"/>
              </w:rPr>
            </w:pPr>
            <w:r>
              <w:rPr>
                <w:sz w:val="20"/>
                <w:shd w:fill="FFFF00" w:val="clear"/>
              </w:rPr>
            </w:r>
          </w:p>
        </w:tc>
      </w:tr>
      <w:tr>
        <w:trPr/>
        <w:tc>
          <w:tcPr>
            <w:tcW w:w="47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lineRule="auto" w:line="276" w:before="0" w:after="0"/>
              <w:ind w:left="737" w:right="0" w:hanging="7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kern w:val="0"/>
                <w:sz w:val="24"/>
                <w:szCs w:val="24"/>
              </w:rPr>
              <w:t>Серов Семен Валерьевич</w:t>
            </w:r>
          </w:p>
        </w:tc>
        <w:tc>
          <w:tcPr>
            <w:tcW w:w="3696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kern w:val="0"/>
                <w:sz w:val="24"/>
                <w:szCs w:val="24"/>
              </w:rPr>
              <w:t>Сергеев Константин Сергеевич, доцент, к.ф.-м.н.</w:t>
            </w:r>
          </w:p>
        </w:tc>
        <w:tc>
          <w:tcPr>
            <w:tcW w:w="3062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</w:rPr>
              <w:t>Разработка цепи питания, фильтрации и генерации ВЧ-сигнала для лабораторной установки</w:t>
            </w:r>
          </w:p>
        </w:tc>
        <w:tc>
          <w:tcPr>
            <w:tcW w:w="129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81D41A" w:val="clear"/>
              </w:rPr>
            </w:pPr>
            <w:r>
              <w:rPr>
                <w:sz w:val="20"/>
                <w:shd w:fill="81D41A" w:val="clear"/>
              </w:rPr>
            </w:r>
          </w:p>
        </w:tc>
      </w:tr>
    </w:tbl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>
          <w:sz w:val="24"/>
          <w:szCs w:val="24"/>
        </w:rPr>
        <w:t xml:space="preserve">Список научных руководителей магистрантов </w:t>
      </w:r>
      <w:r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 xml:space="preserve"> курса </w:t>
      </w:r>
      <w:r>
        <w:rPr>
          <w:b/>
          <w:bCs/>
          <w:sz w:val="24"/>
          <w:szCs w:val="24"/>
        </w:rPr>
        <w:t>2232</w:t>
      </w:r>
      <w:r>
        <w:rPr>
          <w:sz w:val="24"/>
          <w:szCs w:val="24"/>
        </w:rPr>
        <w:t xml:space="preserve"> группы</w:t>
        <w:br/>
        <w:t xml:space="preserve">направления </w:t>
      </w:r>
      <w:r>
        <w:rPr>
          <w:b/>
          <w:bCs/>
          <w:sz w:val="24"/>
          <w:szCs w:val="24"/>
        </w:rPr>
        <w:t>03.04.03 - Радиофизик</w:t>
      </w:r>
      <w:r>
        <w:rPr>
          <w:sz w:val="24"/>
          <w:szCs w:val="24"/>
        </w:rPr>
        <w:t xml:space="preserve">а, </w:t>
      </w:r>
    </w:p>
    <w:p>
      <w:pPr>
        <w:pStyle w:val="Normal"/>
        <w:spacing w:lineRule="auto" w:line="276"/>
        <w:jc w:val="center"/>
        <w:rPr/>
      </w:pPr>
      <w:r>
        <w:rPr>
          <w:sz w:val="24"/>
          <w:szCs w:val="24"/>
        </w:rPr>
        <w:t>профиль «</w:t>
      </w:r>
      <w:r>
        <w:rPr>
          <w:b/>
          <w:bCs/>
          <w:sz w:val="24"/>
          <w:szCs w:val="24"/>
        </w:rPr>
        <w:t>Моделирование колебательных и волновых процессов в нелинейных системах и средах</w:t>
      </w:r>
      <w:r>
        <w:rPr>
          <w:sz w:val="24"/>
          <w:szCs w:val="24"/>
        </w:rPr>
        <w:t>»</w:t>
      </w:r>
    </w:p>
    <w:tbl>
      <w:tblPr>
        <w:tblStyle w:val="a4"/>
        <w:tblW w:w="10613" w:type="dxa"/>
        <w:jc w:val="left"/>
        <w:tblInd w:w="-81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74"/>
        <w:gridCol w:w="2131"/>
        <w:gridCol w:w="3699"/>
        <w:gridCol w:w="3105"/>
        <w:gridCol w:w="1204"/>
      </w:tblGrid>
      <w:tr>
        <w:trPr/>
        <w:tc>
          <w:tcPr>
            <w:tcW w:w="47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/>
            </w:pPr>
            <w:r>
              <w:rPr>
                <w:b/>
                <w:kern w:val="0"/>
                <w:sz w:val="24"/>
                <w:szCs w:val="24"/>
              </w:rPr>
              <w:t>№</w:t>
            </w:r>
          </w:p>
        </w:tc>
        <w:tc>
          <w:tcPr>
            <w:tcW w:w="213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/>
            </w:pPr>
            <w:r>
              <w:rPr>
                <w:b/>
                <w:kern w:val="0"/>
                <w:sz w:val="24"/>
                <w:szCs w:val="24"/>
              </w:rPr>
              <w:t>ФИО студента</w:t>
            </w:r>
          </w:p>
        </w:tc>
        <w:tc>
          <w:tcPr>
            <w:tcW w:w="369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/>
            </w:pPr>
            <w:r>
              <w:rPr>
                <w:b/>
                <w:kern w:val="0"/>
                <w:sz w:val="24"/>
                <w:szCs w:val="24"/>
              </w:rPr>
              <w:t>ФИО руководителя, должность, ученая степень, ученое звание (при наличии)</w:t>
            </w:r>
          </w:p>
        </w:tc>
        <w:tc>
          <w:tcPr>
            <w:tcW w:w="3105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/>
            </w:pPr>
            <w:r>
              <w:rPr>
                <w:kern w:val="0"/>
                <w:sz w:val="24"/>
                <w:szCs w:val="24"/>
              </w:rPr>
              <w:t>Тема ВКР</w:t>
            </w:r>
          </w:p>
        </w:tc>
        <w:tc>
          <w:tcPr>
            <w:tcW w:w="120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kern w:val="0"/>
                <w:sz w:val="24"/>
                <w:szCs w:val="24"/>
                <w:lang w:val="ru-RU" w:eastAsia="ru-RU" w:bidi="ar-SA"/>
              </w:rPr>
              <w:t>Подпись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b/>
                <w:b/>
                <w:kern w:val="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kern w:val="0"/>
                <w:sz w:val="24"/>
                <w:szCs w:val="24"/>
                <w:lang w:val="ru-RU" w:eastAsia="ru-RU" w:bidi="ar-SA"/>
              </w:rPr>
              <w:t>студента</w:t>
            </w:r>
          </w:p>
        </w:tc>
      </w:tr>
      <w:tr>
        <w:trPr/>
        <w:tc>
          <w:tcPr>
            <w:tcW w:w="47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bidi w:val="0"/>
              <w:spacing w:lineRule="auto" w:line="276" w:before="0" w:after="0"/>
              <w:ind w:left="737" w:right="0" w:hanging="7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kern w:val="0"/>
                <w:sz w:val="24"/>
                <w:szCs w:val="24"/>
              </w:rPr>
              <w:t>Борисенков Дмитрий Владимирович</w:t>
            </w:r>
          </w:p>
        </w:tc>
        <w:tc>
          <w:tcPr>
            <w:tcW w:w="369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kern w:val="0"/>
                <w:sz w:val="24"/>
                <w:szCs w:val="24"/>
              </w:rPr>
              <w:t>Вадивасова Татьяна Евгеньевна, профессор кафедры радиофизики и нелинейной динамики, д.ф.-м.н., профессор</w:t>
            </w:r>
          </w:p>
        </w:tc>
        <w:tc>
          <w:tcPr>
            <w:tcW w:w="3105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</w:rPr>
              <w:t>Влияние шума связи на стационарные кластерные структуры в сети передемпфированных кубических осцилляторов</w:t>
            </w:r>
          </w:p>
        </w:tc>
        <w:tc>
          <w:tcPr>
            <w:tcW w:w="120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FFFF00" w:val="clear"/>
              </w:rPr>
            </w:pPr>
            <w:r>
              <w:rPr>
                <w:sz w:val="20"/>
                <w:shd w:fill="FFFF00" w:val="clear"/>
              </w:rPr>
            </w:r>
          </w:p>
        </w:tc>
      </w:tr>
      <w:tr>
        <w:trPr>
          <w:trHeight w:val="687" w:hRule="atLeast"/>
        </w:trPr>
        <w:tc>
          <w:tcPr>
            <w:tcW w:w="47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bidi w:val="0"/>
              <w:spacing w:lineRule="auto" w:line="276" w:before="0" w:after="0"/>
              <w:ind w:left="737" w:right="0" w:hanging="7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kern w:val="0"/>
                <w:sz w:val="24"/>
                <w:szCs w:val="24"/>
              </w:rPr>
              <w:t>Елагин Александр Александрович</w:t>
            </w:r>
          </w:p>
        </w:tc>
        <w:tc>
          <w:tcPr>
            <w:tcW w:w="369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bookmarkStart w:id="3" w:name="__DdeLink__184_12922513292"/>
            <w:bookmarkEnd w:id="3"/>
            <w:r>
              <w:rPr>
                <w:kern w:val="0"/>
                <w:sz w:val="24"/>
                <w:szCs w:val="24"/>
              </w:rPr>
              <w:t>Вадивасова Татьяна Евгеньевна, профессор кафедры радиофизики и нелинейной динамики, д.ф.-м.н., профессор</w:t>
            </w:r>
          </w:p>
        </w:tc>
        <w:tc>
          <w:tcPr>
            <w:tcW w:w="3105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</w:rPr>
              <w:t>Формирование сложных структур в двумерной решетке нелокально связанных осцилляторов ФитцХью-Нагумо с отталкивающим взаимодействием</w:t>
            </w:r>
          </w:p>
        </w:tc>
        <w:tc>
          <w:tcPr>
            <w:tcW w:w="120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FFFF00" w:val="clear"/>
              </w:rPr>
            </w:pPr>
            <w:r>
              <w:rPr>
                <w:sz w:val="20"/>
                <w:shd w:fill="FFFF00" w:val="clear"/>
              </w:rPr>
            </w:r>
          </w:p>
        </w:tc>
      </w:tr>
      <w:tr>
        <w:trPr/>
        <w:tc>
          <w:tcPr>
            <w:tcW w:w="47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bidi w:val="0"/>
              <w:spacing w:lineRule="auto" w:line="276" w:before="0" w:after="0"/>
              <w:ind w:left="737" w:right="0" w:hanging="7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kern w:val="0"/>
                <w:sz w:val="24"/>
                <w:szCs w:val="24"/>
              </w:rPr>
              <w:t>Елатенцев Роман Дмитриевич</w:t>
            </w:r>
          </w:p>
        </w:tc>
        <w:tc>
          <w:tcPr>
            <w:tcW w:w="369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kern w:val="0"/>
                <w:sz w:val="24"/>
                <w:szCs w:val="24"/>
              </w:rPr>
              <w:t>Сергеев Константин Сергеевич, доцент кафедры радиофизики и нелинейной динамики, к.ф.-м.н.</w:t>
            </w:r>
          </w:p>
        </w:tc>
        <w:tc>
          <w:tcPr>
            <w:tcW w:w="3105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</w:rPr>
              <w:t>Кольцевые волны и волны с ограниченным фронтом в двумерной Морзе решетке</w:t>
            </w:r>
          </w:p>
        </w:tc>
        <w:tc>
          <w:tcPr>
            <w:tcW w:w="120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81D41A" w:val="clear"/>
              </w:rPr>
            </w:pPr>
            <w:r>
              <w:rPr>
                <w:sz w:val="20"/>
                <w:shd w:fill="81D41A" w:val="clear"/>
              </w:rPr>
            </w:r>
          </w:p>
        </w:tc>
      </w:tr>
      <w:tr>
        <w:trPr/>
        <w:tc>
          <w:tcPr>
            <w:tcW w:w="47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bidi w:val="0"/>
              <w:spacing w:lineRule="auto" w:line="276" w:before="0" w:after="0"/>
              <w:ind w:left="737" w:right="0" w:hanging="7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kern w:val="0"/>
                <w:sz w:val="24"/>
                <w:szCs w:val="24"/>
              </w:rPr>
              <w:t>Колесников Иван Дмитриевич</w:t>
            </w:r>
          </w:p>
        </w:tc>
        <w:tc>
          <w:tcPr>
            <w:tcW w:w="369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bookmarkStart w:id="4" w:name="__DdeLink__184_12922513291"/>
            <w:bookmarkEnd w:id="4"/>
            <w:r>
              <w:rPr>
                <w:kern w:val="0"/>
                <w:sz w:val="24"/>
                <w:szCs w:val="24"/>
              </w:rPr>
              <w:t>Вадивасова Татьяна Евгеньевна, профессор кафедры радиофизики и нелинейной динамики, д.ф.-м.н., профессор</w:t>
            </w:r>
          </w:p>
        </w:tc>
        <w:tc>
          <w:tcPr>
            <w:tcW w:w="3105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</w:rPr>
              <w:t>Взаимодействие локализованных колебательных нелинейных мод с дефектами кристаллической решетки</w:t>
            </w:r>
          </w:p>
        </w:tc>
        <w:tc>
          <w:tcPr>
            <w:tcW w:w="120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FFFF00" w:val="clear"/>
              </w:rPr>
            </w:pPr>
            <w:r>
              <w:rPr>
                <w:sz w:val="20"/>
                <w:shd w:fill="FFFF00" w:val="clear"/>
              </w:rPr>
            </w:r>
          </w:p>
        </w:tc>
      </w:tr>
      <w:tr>
        <w:trPr/>
        <w:tc>
          <w:tcPr>
            <w:tcW w:w="47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bidi w:val="0"/>
              <w:spacing w:lineRule="auto" w:line="276" w:before="0" w:after="0"/>
              <w:ind w:left="737" w:right="0" w:hanging="7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kern w:val="0"/>
                <w:sz w:val="24"/>
                <w:szCs w:val="24"/>
              </w:rPr>
              <w:t>Рящиков Алексей Сергеевич</w:t>
            </w:r>
          </w:p>
        </w:tc>
        <w:tc>
          <w:tcPr>
            <w:tcW w:w="369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kern w:val="0"/>
                <w:sz w:val="24"/>
                <w:szCs w:val="24"/>
              </w:rPr>
              <w:t>Астахов Владимир Владимирович, профессор кафедры радиофизики и нелинейной динамики, д.ф.-м.н., профессор</w:t>
            </w:r>
          </w:p>
        </w:tc>
        <w:tc>
          <w:tcPr>
            <w:tcW w:w="3105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</w:rPr>
              <w:t>Корреляционный анализ нестационарных данных</w:t>
            </w:r>
          </w:p>
        </w:tc>
        <w:tc>
          <w:tcPr>
            <w:tcW w:w="120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81D41A" w:val="clear"/>
              </w:rPr>
            </w:pPr>
            <w:r>
              <w:rPr>
                <w:sz w:val="20"/>
                <w:shd w:fill="81D41A" w:val="clear"/>
              </w:rPr>
            </w:r>
          </w:p>
        </w:tc>
      </w:tr>
      <w:tr>
        <w:trPr/>
        <w:tc>
          <w:tcPr>
            <w:tcW w:w="474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bidi w:val="0"/>
              <w:spacing w:lineRule="auto" w:line="276" w:before="0" w:after="0"/>
              <w:ind w:left="737" w:right="0" w:hanging="7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kern w:val="0"/>
                <w:sz w:val="24"/>
                <w:szCs w:val="24"/>
              </w:rPr>
              <w:t>Стальмахович Артем Васильевич</w:t>
            </w:r>
          </w:p>
        </w:tc>
        <w:tc>
          <w:tcPr>
            <w:tcW w:w="3699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bookmarkStart w:id="5" w:name="__DdeLink__184_1292251329"/>
            <w:bookmarkEnd w:id="5"/>
            <w:r>
              <w:rPr>
                <w:kern w:val="0"/>
                <w:sz w:val="24"/>
                <w:szCs w:val="24"/>
              </w:rPr>
              <w:t>Вадивасова Татьяна Евгеньевна, профессор кафедры радиофизики и нелинейной динамики, д.ф.-м.н., профессор</w:t>
            </w:r>
          </w:p>
        </w:tc>
        <w:tc>
          <w:tcPr>
            <w:tcW w:w="3105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Эффекты синхронизации в многослойной сети кубических отображений с коэффициентами межслойных связей, задаваемыми источниками цветного шума</w:t>
            </w:r>
          </w:p>
        </w:tc>
        <w:tc>
          <w:tcPr>
            <w:tcW w:w="120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FFFF00" w:val="clear"/>
              </w:rPr>
            </w:pPr>
            <w:r>
              <w:rPr>
                <w:sz w:val="20"/>
                <w:shd w:fill="FFFF00" w:val="clear"/>
              </w:rPr>
            </w:r>
          </w:p>
        </w:tc>
      </w:tr>
      <w:tr>
        <w:trPr/>
        <w:tc>
          <w:tcPr>
            <w:tcW w:w="474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bidi w:val="0"/>
              <w:spacing w:lineRule="auto" w:line="276" w:before="0" w:after="0"/>
              <w:ind w:left="737" w:right="0" w:hanging="7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kern w:val="0"/>
                <w:sz w:val="24"/>
                <w:szCs w:val="24"/>
              </w:rPr>
              <w:t>Фомин Дмитрий Владимирович</w:t>
            </w:r>
          </w:p>
        </w:tc>
        <w:tc>
          <w:tcPr>
            <w:tcW w:w="3699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kern w:val="0"/>
                <w:sz w:val="24"/>
                <w:szCs w:val="24"/>
              </w:rPr>
              <w:t>Астахов Владимир Владимирович, профессор кафедры радиофизики и нелинейной динамики, д.ф.-м.н., профессор</w:t>
            </w:r>
          </w:p>
        </w:tc>
        <w:tc>
          <w:tcPr>
            <w:tcW w:w="3105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</w:rPr>
              <w:t>Дополненный многомасштабный анализ сигналов</w:t>
            </w:r>
          </w:p>
        </w:tc>
        <w:tc>
          <w:tcPr>
            <w:tcW w:w="120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highlight w:val="none"/>
                <w:shd w:fill="81D41A" w:val="clear"/>
              </w:rPr>
            </w:pPr>
            <w:r>
              <w:rPr>
                <w:sz w:val="20"/>
                <w:shd w:fill="81D41A" w:val="clear"/>
              </w:rPr>
            </w:r>
          </w:p>
        </w:tc>
      </w:tr>
    </w:tbl>
    <w:p>
      <w:pPr>
        <w:pStyle w:val="Normal"/>
        <w:spacing w:lineRule="auto" w:line="276"/>
        <w:jc w:val="center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37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3b9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0213ba"/>
    <w:rPr>
      <w:rFonts w:ascii="Tahoma" w:hAnsi="Tahoma" w:eastAsia="Times New Roman" w:cs="Tahoma"/>
      <w:sz w:val="16"/>
      <w:szCs w:val="16"/>
      <w:lang w:eastAsia="ru-RU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Style15">
    <w:name w:val="Заголовок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6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2009f3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0213ba"/>
    <w:pPr/>
    <w:rPr>
      <w:rFonts w:ascii="Tahoma" w:hAnsi="Tahoma" w:cs="Tahoma"/>
      <w:sz w:val="16"/>
      <w:szCs w:val="16"/>
    </w:rPr>
  </w:style>
  <w:style w:type="paragraph" w:styleId="Style17">
    <w:name w:val="Содержимое таблицы"/>
    <w:basedOn w:val="Normal"/>
    <w:qFormat/>
    <w:pPr>
      <w:widowControl w:val="false"/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bb39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Application>LibreOffice/7.3.1.3$MacOSX_X86_64 LibreOffice_project/a69ca51ded25f3eefd52d7bf9a5fad8c90b87951</Application>
  <AppVersion>15.0000</AppVersion>
  <Pages>9</Pages>
  <Words>1324</Words>
  <Characters>10496</Characters>
  <CharactersWithSpaces>11560</CharactersWithSpaces>
  <Paragraphs>278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2016-12-16T12:08:00Z</dcterms:created>
  <dc:creator>Елина Елена Генриховна</dc:creator>
  <dc:description/>
  <dc:language>ru-RU</dc:language>
  <cp:lastModifiedBy/>
  <cp:lastPrinted>2021-09-11T14:42:00Z</cp:lastPrinted>
  <dcterms:modified xsi:type="dcterms:W3CDTF">2023-04-24T14:31:27Z</dcterms:modified>
  <cp:revision>128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